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0E" w:rsidRPr="0040468D" w:rsidRDefault="001A7B0E" w:rsidP="001A7B0E">
      <w:pPr>
        <w:pStyle w:val="Balk1"/>
        <w:spacing w:before="120" w:beforeAutospacing="0" w:after="120"/>
        <w:rPr>
          <w:rFonts w:ascii="Arial" w:hAnsi="Arial" w:cs="Arial"/>
          <w:color w:val="000000"/>
          <w:szCs w:val="22"/>
        </w:rPr>
      </w:pPr>
      <w:r w:rsidRPr="0040468D">
        <w:rPr>
          <w:rFonts w:ascii="Arial" w:hAnsi="Arial" w:cs="Arial"/>
          <w:color w:val="000000"/>
          <w:szCs w:val="22"/>
        </w:rPr>
        <w:t xml:space="preserve">EK: </w:t>
      </w:r>
      <w:bookmarkStart w:id="0" w:name="_GoBack"/>
      <w:r w:rsidRPr="0040468D">
        <w:rPr>
          <w:rFonts w:ascii="Arial" w:hAnsi="Arial" w:cs="Arial"/>
          <w:color w:val="000000"/>
          <w:szCs w:val="22"/>
        </w:rPr>
        <w:t xml:space="preserve">AKADEMİK DEĞERLENDİRME </w:t>
      </w:r>
      <w:r>
        <w:rPr>
          <w:rFonts w:ascii="Arial" w:hAnsi="Arial" w:cs="Arial"/>
          <w:color w:val="000000"/>
          <w:szCs w:val="22"/>
        </w:rPr>
        <w:t>ÇİZELGESİ</w:t>
      </w:r>
      <w:bookmarkEnd w:id="0"/>
    </w:p>
    <w:p w:rsidR="001A7B0E" w:rsidRPr="0040468D" w:rsidRDefault="001A7B0E" w:rsidP="001A7B0E">
      <w:pPr>
        <w:spacing w:before="120" w:after="120"/>
        <w:rPr>
          <w:rFonts w:ascii="Arial" w:hAnsi="Arial" w:cs="Arial"/>
          <w:color w:val="00000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784"/>
        <w:gridCol w:w="1828"/>
        <w:gridCol w:w="503"/>
        <w:gridCol w:w="706"/>
        <w:gridCol w:w="2410"/>
        <w:gridCol w:w="1134"/>
      </w:tblGrid>
      <w:tr w:rsidR="001A7B0E" w:rsidRPr="0040468D" w:rsidTr="00A50612">
        <w:trPr>
          <w:trHeight w:val="20"/>
          <w:tblHeader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pStyle w:val="ResimYaz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Puanı </w:t>
            </w:r>
          </w:p>
        </w:tc>
      </w:tr>
      <w:tr w:rsidR="001A7B0E" w:rsidRPr="0040468D" w:rsidTr="00A50612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E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Bilimsel </w:t>
            </w:r>
            <w:r w:rsidRPr="00CD1E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Yayınlar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A7B0E" w:rsidRPr="0040468D" w:rsidTr="00A50612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1A7B0E" w:rsidRPr="00ED7166" w:rsidRDefault="001A7B0E" w:rsidP="00A50612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Makale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40468D" w:rsidRDefault="001A7B0E" w:rsidP="001A7B0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Sciences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Citation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Index (SCI) veya SCI-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Expanded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kapsamında taranan dergilerde yayım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lanmış makale 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CD1EC9" w:rsidRDefault="001A7B0E" w:rsidP="001A7B0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Sciences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Citation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Index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(SSCI) </w:t>
            </w:r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veya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Arts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C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umanities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Citation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Index (AHCI) kapsamında taranan dergilerde yayım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lanmış makale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5827AD" w:rsidRDefault="001A7B0E" w:rsidP="001A7B0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98B">
              <w:rPr>
                <w:rFonts w:ascii="Arial" w:hAnsi="Arial" w:cs="Arial"/>
                <w:sz w:val="20"/>
                <w:szCs w:val="20"/>
              </w:rPr>
              <w:t>Senato tarafında</w:t>
            </w:r>
            <w:r>
              <w:rPr>
                <w:rFonts w:ascii="Arial" w:hAnsi="Arial" w:cs="Arial"/>
                <w:sz w:val="20"/>
                <w:szCs w:val="20"/>
              </w:rPr>
              <w:t>n belirlenen uluslararası alan i</w:t>
            </w:r>
            <w:r w:rsidRPr="00AF798B">
              <w:rPr>
                <w:rFonts w:ascii="Arial" w:hAnsi="Arial" w:cs="Arial"/>
                <w:sz w:val="20"/>
                <w:szCs w:val="20"/>
              </w:rPr>
              <w:t>ndeksl</w:t>
            </w:r>
            <w:r>
              <w:rPr>
                <w:rFonts w:ascii="Arial" w:hAnsi="Arial" w:cs="Arial"/>
                <w:sz w:val="20"/>
                <w:szCs w:val="20"/>
              </w:rPr>
              <w:t>erinde taranan dergilerde yayıml</w:t>
            </w:r>
            <w:r w:rsidRPr="00AF798B">
              <w:rPr>
                <w:rFonts w:ascii="Arial" w:hAnsi="Arial" w:cs="Arial"/>
                <w:sz w:val="20"/>
                <w:szCs w:val="20"/>
              </w:rPr>
              <w:t xml:space="preserve">anmış makale </w:t>
            </w:r>
          </w:p>
        </w:tc>
        <w:tc>
          <w:tcPr>
            <w:tcW w:w="1134" w:type="dxa"/>
            <w:vAlign w:val="center"/>
          </w:tcPr>
          <w:p w:rsidR="001A7B0E" w:rsidRPr="00AF798B" w:rsidRDefault="001A7B0E" w:rsidP="00A5061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A7B0E" w:rsidRPr="0040468D" w:rsidTr="00A50612">
        <w:trPr>
          <w:trHeight w:val="465"/>
        </w:trPr>
        <w:tc>
          <w:tcPr>
            <w:tcW w:w="7725" w:type="dxa"/>
            <w:gridSpan w:val="6"/>
            <w:vAlign w:val="center"/>
          </w:tcPr>
          <w:p w:rsidR="001A7B0E" w:rsidRPr="00EA1EAB" w:rsidRDefault="001A7B0E" w:rsidP="00A50612">
            <w:pPr>
              <w:ind w:left="776" w:hanging="41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ç)   </w:t>
            </w: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SCI, SCI- </w:t>
            </w:r>
            <w:proofErr w:type="spellStart"/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>Expanded</w:t>
            </w:r>
            <w:proofErr w:type="spellEnd"/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taranan hakemli </w:t>
            </w: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dergilerde </w:t>
            </w:r>
            <w:r w:rsidRPr="00EA1EAB">
              <w:rPr>
                <w:rFonts w:ascii="Arial" w:hAnsi="Arial" w:cs="Arial"/>
                <w:sz w:val="20"/>
                <w:szCs w:val="20"/>
              </w:rPr>
              <w:t xml:space="preserve">yayımlanmış </w:t>
            </w: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derleme 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A7B0E" w:rsidRPr="0040468D" w:rsidTr="00A50612">
        <w:trPr>
          <w:trHeight w:val="465"/>
        </w:trPr>
        <w:tc>
          <w:tcPr>
            <w:tcW w:w="7725" w:type="dxa"/>
            <w:gridSpan w:val="6"/>
            <w:vAlign w:val="center"/>
          </w:tcPr>
          <w:p w:rsidR="001A7B0E" w:rsidRPr="00EA1EAB" w:rsidRDefault="001A7B0E" w:rsidP="001A7B0E">
            <w:pPr>
              <w:pStyle w:val="ListeParagraf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SSCI veya AHCI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taranan hakemli </w:t>
            </w: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 xml:space="preserve">dergilerde </w:t>
            </w:r>
            <w:r w:rsidRPr="00EA1EAB">
              <w:rPr>
                <w:rFonts w:ascii="Arial" w:hAnsi="Arial" w:cs="Arial"/>
                <w:sz w:val="20"/>
                <w:szCs w:val="20"/>
              </w:rPr>
              <w:t xml:space="preserve">yayımlanmış </w:t>
            </w: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itap/ literatür değerlendirmesi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7C578B">
              <w:rPr>
                <w:rFonts w:ascii="Arial" w:hAnsi="Arial" w:cs="Arial"/>
                <w:sz w:val="20"/>
                <w:szCs w:val="20"/>
              </w:rPr>
              <w:t>vaka analizi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EA1EAB" w:rsidRDefault="001A7B0E" w:rsidP="001A7B0E">
            <w:pPr>
              <w:pStyle w:val="ListeParagraf"/>
              <w:numPr>
                <w:ilvl w:val="0"/>
                <w:numId w:val="1"/>
              </w:numPr>
              <w:tabs>
                <w:tab w:val="left" w:pos="801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EAB">
              <w:rPr>
                <w:rFonts w:ascii="Arial" w:hAnsi="Arial" w:cs="Arial"/>
                <w:sz w:val="20"/>
                <w:szCs w:val="20"/>
              </w:rPr>
              <w:t xml:space="preserve">Senato tarafından belirlenen uluslararası alan indekslerinde taranan dergilerde yayımlanmış derleme </w:t>
            </w:r>
            <w:r w:rsidRPr="00EA1EAB">
              <w:rPr>
                <w:rFonts w:ascii="Arial" w:hAnsi="Arial" w:cs="Arial"/>
                <w:color w:val="000000"/>
                <w:sz w:val="20"/>
                <w:szCs w:val="20"/>
              </w:rPr>
              <w:t>(beşerî ve sosyal bilimlerde kitap/ literatür değerlendirmesi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7C578B">
              <w:rPr>
                <w:rFonts w:ascii="Arial" w:hAnsi="Arial" w:cs="Arial"/>
                <w:sz w:val="20"/>
                <w:szCs w:val="20"/>
              </w:rPr>
              <w:t>vaka analizi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A7B0E" w:rsidRPr="00E62781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565A06" w:rsidRDefault="001A7B0E" w:rsidP="001A7B0E">
            <w:pPr>
              <w:pStyle w:val="ListeParagraf"/>
              <w:numPr>
                <w:ilvl w:val="0"/>
                <w:numId w:val="1"/>
              </w:numPr>
              <w:tabs>
                <w:tab w:val="left" w:pos="80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5A06">
              <w:rPr>
                <w:rFonts w:ascii="Arial" w:hAnsi="Arial" w:cs="Arial"/>
                <w:sz w:val="20"/>
                <w:szCs w:val="20"/>
              </w:rPr>
              <w:t>Senato tarafından belirlenen uluslararası bilimsel dergilerde yayımlanmış makale (Müzik Tarihi ile Üflemeli ve Vurmalı Çalgılar alanları için)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40468D" w:rsidRDefault="001A7B0E" w:rsidP="001A7B0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Uluslararası bilimsel ansiklopedilerde madde yazarlığı (sadece beşeri ve sosyal bilimler için)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40468D" w:rsidRDefault="001A7B0E" w:rsidP="00A50612">
            <w:pPr>
              <w:ind w:left="720" w:hanging="36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ğ)  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ULAKBİM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Dizin’de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dizinlenen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hakemli dergilerde yayımlanmış makale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Default="001A7B0E" w:rsidP="001A7B0E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Ulusal</w:t>
            </w:r>
            <w:r w:rsidRPr="00824C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bilimsel ansiklopedilerde madde yazarlığı (sadece beşeri ve sosyal bilimler için)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E62781" w:rsidRDefault="001A7B0E" w:rsidP="00A50612">
            <w:pPr>
              <w:ind w:left="3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ı)    Ulusal</w:t>
            </w:r>
            <w:r w:rsidRPr="00824C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62781">
              <w:rPr>
                <w:rFonts w:ascii="Arial" w:hAnsi="Arial" w:cs="Arial"/>
                <w:sz w:val="20"/>
                <w:szCs w:val="20"/>
              </w:rPr>
              <w:t xml:space="preserve">hakemli </w:t>
            </w:r>
            <w:r>
              <w:rPr>
                <w:rFonts w:ascii="Arial" w:hAnsi="Arial" w:cs="Arial"/>
                <w:sz w:val="20"/>
                <w:szCs w:val="20"/>
              </w:rPr>
              <w:t>dergilerde yayımlanmış</w:t>
            </w:r>
            <w:r w:rsidRPr="00E62781">
              <w:rPr>
                <w:rFonts w:ascii="Arial" w:hAnsi="Arial" w:cs="Arial"/>
                <w:sz w:val="20"/>
                <w:szCs w:val="20"/>
              </w:rPr>
              <w:t xml:space="preserve"> makale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EA1EAB" w:rsidRDefault="001A7B0E" w:rsidP="001A7B0E">
            <w:pPr>
              <w:pStyle w:val="ListeParagraf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Ulusal</w:t>
            </w:r>
            <w:r w:rsidRPr="00EA1EA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hakemli  dergilerde yayımlanmış</w:t>
            </w:r>
            <w:r w:rsidRPr="00E62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EAB">
              <w:rPr>
                <w:rFonts w:ascii="Arial" w:hAnsi="Arial" w:cs="Arial"/>
                <w:sz w:val="20"/>
                <w:szCs w:val="20"/>
              </w:rPr>
              <w:t>derleme</w:t>
            </w:r>
            <w:r>
              <w:rPr>
                <w:rFonts w:ascii="Arial" w:hAnsi="Arial" w:cs="Arial"/>
                <w:sz w:val="20"/>
                <w:szCs w:val="20"/>
              </w:rPr>
              <w:t xml:space="preserve">/ kitap değerlendirmesi/ </w:t>
            </w:r>
            <w:r w:rsidRPr="00842EA1">
              <w:rPr>
                <w:rFonts w:ascii="Arial" w:hAnsi="Arial" w:cs="Arial"/>
                <w:sz w:val="20"/>
                <w:szCs w:val="20"/>
              </w:rPr>
              <w:t>vaka analizi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EA1EAB" w:rsidRDefault="001A7B0E" w:rsidP="001A7B0E">
            <w:pPr>
              <w:pStyle w:val="ListeParagraf"/>
              <w:numPr>
                <w:ilvl w:val="0"/>
                <w:numId w:val="1"/>
              </w:numPr>
              <w:tabs>
                <w:tab w:val="left" w:pos="77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A1EAB"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emsiz  dergilerde yayımlanmış</w:t>
            </w:r>
            <w:r w:rsidRPr="00E62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EAB">
              <w:rPr>
                <w:rFonts w:ascii="Arial" w:hAnsi="Arial" w:cs="Arial"/>
                <w:sz w:val="20"/>
                <w:szCs w:val="20"/>
              </w:rPr>
              <w:t>(Türkçe/yabancı dil) makale/derleme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42EA1">
              <w:rPr>
                <w:rFonts w:ascii="Arial" w:hAnsi="Arial" w:cs="Arial"/>
                <w:sz w:val="20"/>
                <w:szCs w:val="20"/>
              </w:rPr>
              <w:t>vaka analizi</w:t>
            </w:r>
            <w:r w:rsidRPr="00EA1EA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(en fazla 12</w:t>
            </w:r>
            <w:r w:rsidRPr="00EA1EAB">
              <w:rPr>
                <w:rFonts w:ascii="Arial" w:hAnsi="Arial" w:cs="Arial"/>
                <w:i/>
                <w:sz w:val="20"/>
                <w:szCs w:val="20"/>
              </w:rPr>
              <w:t xml:space="preserve"> puan)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7B0E" w:rsidRPr="005A6992" w:rsidTr="00A50612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1A7B0E" w:rsidRPr="00ED7166" w:rsidRDefault="001A7B0E" w:rsidP="00A50612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Kitap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40468D" w:rsidRDefault="001A7B0E" w:rsidP="001A7B0E">
            <w:pPr>
              <w:numPr>
                <w:ilvl w:val="0"/>
                <w:numId w:val="2"/>
              </w:numPr>
              <w:ind w:left="426" w:hanging="31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 xml:space="preserve">ISBN numarası olan, Senato tarafından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belirlenen yabancı dillerin birinde</w:t>
            </w: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yurtdışında </w:t>
            </w: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>yayınlanmış bilimsel kitap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yazarlığı, kitap bölümü yazarlığı, editörlüğü</w:t>
            </w:r>
          </w:p>
          <w:p w:rsidR="001A7B0E" w:rsidRPr="00741388" w:rsidRDefault="001A7B0E" w:rsidP="00A50612">
            <w:pPr>
              <w:ind w:left="426"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3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zmanlık alan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ı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nda uluslararası kitap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yazarlığı 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left="61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3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Uzmanlık alanında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kitap bölümü yazarlığı </w:t>
            </w:r>
            <w:r w:rsidRP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>(aynı kitapta en fazla iki bölüm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kabul edilir</w:t>
            </w:r>
            <w:r w:rsidRP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A7B0E" w:rsidRPr="0040468D" w:rsidTr="00A50612">
        <w:trPr>
          <w:trHeight w:val="477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left="61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3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Uzmanlık alanında kitap editörlüğü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74138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puan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editör</w:t>
            </w:r>
            <w:r w:rsidRPr="0074138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sayısına bölünür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40468D" w:rsidRDefault="001A7B0E" w:rsidP="001A7B0E">
            <w:pPr>
              <w:numPr>
                <w:ilvl w:val="0"/>
                <w:numId w:val="2"/>
              </w:numPr>
              <w:ind w:left="426" w:hanging="28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 xml:space="preserve">ISBN numarası olan,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yurtiçinde </w:t>
            </w: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>yayınlanmış bilimsel kitap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yazarlığı, bölüm yazarlığı, editörlüğü</w:t>
            </w:r>
          </w:p>
          <w:p w:rsidR="001A7B0E" w:rsidRPr="00741388" w:rsidRDefault="001A7B0E" w:rsidP="00A50612">
            <w:pPr>
              <w:ind w:left="426"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23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Uzmanlık alanında kitap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yazarlığı 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23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Uzmanlık alanında kitap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bölüm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 yazarlığı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0206">
              <w:rPr>
                <w:rFonts w:ascii="Arial" w:hAnsi="Arial" w:cs="Arial"/>
                <w:i/>
                <w:sz w:val="20"/>
                <w:szCs w:val="20"/>
              </w:rPr>
              <w:t>(aynı kitapta en fazla iki bölüm kabul edilir</w:t>
            </w:r>
            <w:r w:rsidRPr="002C020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Default="001A7B0E" w:rsidP="001A7B0E">
            <w:pPr>
              <w:numPr>
                <w:ilvl w:val="0"/>
                <w:numId w:val="23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Uzmanlık alanında kitap editörlüğü</w:t>
            </w:r>
          </w:p>
          <w:p w:rsidR="001A7B0E" w:rsidRPr="0040468D" w:rsidRDefault="001A7B0E" w:rsidP="00A50612">
            <w:pPr>
              <w:ind w:left="365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(puan editör sayısına bölünür) 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A7B0E" w:rsidRPr="0040468D" w:rsidTr="00A50612">
        <w:trPr>
          <w:trHeight w:val="74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40468D" w:rsidRDefault="001A7B0E" w:rsidP="001A7B0E">
            <w:pPr>
              <w:numPr>
                <w:ilvl w:val="0"/>
                <w:numId w:val="2"/>
              </w:numPr>
              <w:ind w:left="567" w:hanging="37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içinde yayımlanmış ders kitabı </w:t>
            </w:r>
          </w:p>
        </w:tc>
        <w:tc>
          <w:tcPr>
            <w:tcW w:w="3619" w:type="dxa"/>
            <w:gridSpan w:val="3"/>
            <w:vAlign w:val="center"/>
          </w:tcPr>
          <w:p w:rsidR="001A7B0E" w:rsidRPr="002C0206" w:rsidRDefault="001A7B0E" w:rsidP="001A7B0E">
            <w:pPr>
              <w:pStyle w:val="ListeParagraf"/>
              <w:numPr>
                <w:ilvl w:val="0"/>
                <w:numId w:val="31"/>
              </w:numPr>
              <w:ind w:left="356" w:hanging="28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Kitap yazarlığı 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A7B0E" w:rsidRPr="0040468D" w:rsidTr="00A50612">
        <w:trPr>
          <w:trHeight w:val="73"/>
        </w:trPr>
        <w:tc>
          <w:tcPr>
            <w:tcW w:w="4106" w:type="dxa"/>
            <w:gridSpan w:val="3"/>
            <w:vMerge/>
            <w:vAlign w:val="center"/>
          </w:tcPr>
          <w:p w:rsidR="001A7B0E" w:rsidRDefault="001A7B0E" w:rsidP="00A50612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2C0206" w:rsidRDefault="001A7B0E" w:rsidP="001A7B0E">
            <w:pPr>
              <w:pStyle w:val="ListeParagraf"/>
              <w:numPr>
                <w:ilvl w:val="0"/>
                <w:numId w:val="31"/>
              </w:numPr>
              <w:ind w:left="356" w:hanging="28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Kitap bölümü yazarlığı </w:t>
            </w:r>
            <w:r w:rsidRP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>(aynı kitapta en fazla iki bölüm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kabul edilir</w:t>
            </w:r>
            <w:r w:rsidRPr="00205F4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A7B0E" w:rsidRPr="002C0206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A7B0E" w:rsidRPr="0040468D" w:rsidTr="00A50612">
        <w:trPr>
          <w:trHeight w:val="73"/>
        </w:trPr>
        <w:tc>
          <w:tcPr>
            <w:tcW w:w="4106" w:type="dxa"/>
            <w:gridSpan w:val="3"/>
            <w:vMerge/>
            <w:vAlign w:val="center"/>
          </w:tcPr>
          <w:p w:rsidR="001A7B0E" w:rsidRDefault="001A7B0E" w:rsidP="00A50612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2C0206" w:rsidRDefault="001A7B0E" w:rsidP="001A7B0E">
            <w:pPr>
              <w:pStyle w:val="ListeParagraf"/>
              <w:numPr>
                <w:ilvl w:val="0"/>
                <w:numId w:val="31"/>
              </w:numPr>
              <w:ind w:left="356" w:hanging="28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Kitap editörlüğü (</w:t>
            </w:r>
            <w:r w:rsidRPr="0074138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puan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editör</w:t>
            </w:r>
            <w:r w:rsidRPr="0074138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sayısına bölünür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A7B0E" w:rsidRPr="002C0206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ED7166" w:rsidTr="00A50612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1A7B0E" w:rsidRPr="00ED7166" w:rsidRDefault="001A7B0E" w:rsidP="00A50612">
            <w:pPr>
              <w:ind w:left="204" w:firstLine="14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Çeviri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Default="001A7B0E" w:rsidP="001A7B0E">
            <w:pPr>
              <w:numPr>
                <w:ilvl w:val="0"/>
                <w:numId w:val="5"/>
              </w:numPr>
              <w:ind w:left="42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Uzmanlık alanında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yurtdışında </w:t>
            </w:r>
            <w:r w:rsidRPr="002E0B3D">
              <w:rPr>
                <w:rFonts w:ascii="Arial" w:hAnsi="Arial" w:cs="Arial"/>
                <w:color w:val="000000"/>
                <w:sz w:val="20"/>
                <w:szCs w:val="20"/>
              </w:rPr>
              <w:t xml:space="preserve">yayınlanmış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bilim veya düşünce eserinin yayınlanmış çevirisi</w:t>
            </w:r>
          </w:p>
          <w:p w:rsidR="001A7B0E" w:rsidRPr="0040468D" w:rsidRDefault="001A7B0E" w:rsidP="00A50612">
            <w:pPr>
              <w:ind w:left="42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(toplamda en fazla 30 puan)</w:t>
            </w: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6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Kitap çevirisi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1A7B0E">
            <w:pPr>
              <w:numPr>
                <w:ilvl w:val="0"/>
                <w:numId w:val="6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Makale/bölüm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/karar vb. eser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çevirisi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ED7166" w:rsidTr="00A50612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1A7B0E" w:rsidRPr="00ED7166" w:rsidRDefault="001A7B0E" w:rsidP="00A50612">
            <w:pPr>
              <w:ind w:left="365" w:hanging="19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Rapor 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</w:tcPr>
          <w:p w:rsidR="001A7B0E" w:rsidRPr="0040468D" w:rsidRDefault="001A7B0E" w:rsidP="001A7B0E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Senato tarafından belirlenmiş kıstaslara uyan yayımlanmış bilim/sanat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rapor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24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Yurtd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ışı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1A7B0E">
            <w:pPr>
              <w:numPr>
                <w:ilvl w:val="0"/>
                <w:numId w:val="24"/>
              </w:numPr>
              <w:ind w:left="365" w:hanging="24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Yurti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çi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A7B0E" w:rsidRPr="00ED7166" w:rsidTr="00A50612">
        <w:trPr>
          <w:trHeight w:val="20"/>
        </w:trPr>
        <w:tc>
          <w:tcPr>
            <w:tcW w:w="8859" w:type="dxa"/>
            <w:gridSpan w:val="7"/>
            <w:shd w:val="pct12" w:color="auto" w:fill="auto"/>
            <w:vAlign w:val="center"/>
          </w:tcPr>
          <w:p w:rsidR="001A7B0E" w:rsidRPr="00ED7166" w:rsidRDefault="001A7B0E" w:rsidP="00A50612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Bildiri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40468D" w:rsidRDefault="001A7B0E" w:rsidP="001A7B0E">
            <w:pPr>
              <w:numPr>
                <w:ilvl w:val="0"/>
                <w:numId w:val="7"/>
              </w:numPr>
              <w:ind w:left="61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Uluslararası</w:t>
            </w:r>
          </w:p>
        </w:tc>
        <w:tc>
          <w:tcPr>
            <w:tcW w:w="3619" w:type="dxa"/>
            <w:gridSpan w:val="3"/>
            <w:vAlign w:val="center"/>
          </w:tcPr>
          <w:p w:rsidR="001A7B0E" w:rsidRDefault="001A7B0E" w:rsidP="001A7B0E">
            <w:pPr>
              <w:numPr>
                <w:ilvl w:val="0"/>
                <w:numId w:val="8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kongre,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sempozyum, </w:t>
            </w:r>
            <w:proofErr w:type="spell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çalıştay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, panel vb.)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sunulan ve tam metni ya da özeti yayımlanmış bildiri</w:t>
            </w:r>
          </w:p>
          <w:p w:rsidR="001A7B0E" w:rsidRPr="0040468D" w:rsidRDefault="001A7B0E" w:rsidP="00A50612">
            <w:pPr>
              <w:ind w:left="29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(Fen bilimleri ve mühendislik bilimleri için)*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15*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8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sunulan ve tam metni ya da özeti yayımlanmış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poster 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8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sunulan ve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yayımlanmamış bildiri veya poster 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40468D" w:rsidRDefault="001A7B0E" w:rsidP="001A7B0E">
            <w:pPr>
              <w:numPr>
                <w:ilvl w:val="0"/>
                <w:numId w:val="7"/>
              </w:numPr>
              <w:ind w:left="5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3619" w:type="dxa"/>
            <w:gridSpan w:val="3"/>
            <w:vAlign w:val="center"/>
          </w:tcPr>
          <w:p w:rsidR="001A7B0E" w:rsidRDefault="001A7B0E" w:rsidP="001A7B0E">
            <w:pPr>
              <w:numPr>
                <w:ilvl w:val="0"/>
                <w:numId w:val="9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sunulan ve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 metni ya da özeti yayımlanmış bildiri</w:t>
            </w:r>
          </w:p>
          <w:p w:rsidR="001A7B0E" w:rsidRPr="0040468D" w:rsidRDefault="001A7B0E" w:rsidP="00A50612">
            <w:pPr>
              <w:ind w:left="29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 bilimleri ve mühendislik bilimleri için*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8*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9"/>
              </w:numPr>
              <w:ind w:left="297" w:hanging="14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bilimsel etkinlikte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sunulan ve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tam metni ya da özeti yayımlanmış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poster 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7B0E" w:rsidRPr="0040468D" w:rsidTr="00A50612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Diğer Bilim ve Sanat Etkinlikleri</w:t>
            </w:r>
          </w:p>
        </w:tc>
      </w:tr>
      <w:tr w:rsidR="001A7B0E" w:rsidRPr="00ED7166" w:rsidTr="00A50612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1A7B0E" w:rsidRPr="00ED7166" w:rsidRDefault="001A7B0E" w:rsidP="00A50612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Akademik-Bilimsel Etkinlik 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40468D" w:rsidRDefault="001A7B0E" w:rsidP="001A7B0E">
            <w:pPr>
              <w:numPr>
                <w:ilvl w:val="0"/>
                <w:numId w:val="10"/>
              </w:numPr>
              <w:ind w:left="5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</w:p>
          <w:p w:rsidR="001A7B0E" w:rsidRPr="00353BF5" w:rsidRDefault="001A7B0E" w:rsidP="00A50612">
            <w:pPr>
              <w:ind w:left="567"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 fazla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30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puan)</w:t>
            </w:r>
          </w:p>
          <w:p w:rsidR="001A7B0E" w:rsidRPr="0040468D" w:rsidRDefault="001A7B0E" w:rsidP="00A50612">
            <w:pPr>
              <w:ind w:left="5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11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Düzenleme kurulu/ bilim kurulu başkanlığı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11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Düzenleme kurulu üyeliği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sekreterliği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E62781" w:rsidRDefault="001A7B0E" w:rsidP="001A7B0E">
            <w:pPr>
              <w:numPr>
                <w:ilvl w:val="0"/>
                <w:numId w:val="11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Davetli k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onuşmacı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lık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ç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ağrılı bildiri sunmak</w:t>
            </w:r>
          </w:p>
        </w:tc>
        <w:tc>
          <w:tcPr>
            <w:tcW w:w="1134" w:type="dxa"/>
            <w:vAlign w:val="center"/>
          </w:tcPr>
          <w:p w:rsidR="001A7B0E" w:rsidRPr="00E62781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E62781" w:rsidRDefault="001A7B0E" w:rsidP="001A7B0E">
            <w:pPr>
              <w:numPr>
                <w:ilvl w:val="0"/>
                <w:numId w:val="11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Panelist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lik</w:t>
            </w:r>
            <w:proofErr w:type="spellEnd"/>
          </w:p>
        </w:tc>
        <w:tc>
          <w:tcPr>
            <w:tcW w:w="1134" w:type="dxa"/>
            <w:vAlign w:val="center"/>
          </w:tcPr>
          <w:p w:rsidR="001A7B0E" w:rsidRPr="00E62781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11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Oturum başkanlığı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moderatör</w:t>
            </w:r>
            <w:proofErr w:type="spellEnd"/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40468D" w:rsidRDefault="001A7B0E" w:rsidP="001A7B0E">
            <w:pPr>
              <w:numPr>
                <w:ilvl w:val="0"/>
                <w:numId w:val="10"/>
              </w:numPr>
              <w:ind w:left="5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  <w:p w:rsidR="001A7B0E" w:rsidRPr="00353BF5" w:rsidRDefault="001A7B0E" w:rsidP="00A50612">
            <w:pPr>
              <w:ind w:left="567"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 fazla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20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puan) </w:t>
            </w: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12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Düzenleme kurulu başkanlığı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12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Düzenleme kurulu üyeliği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sekreterliği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E62781" w:rsidRDefault="001A7B0E" w:rsidP="001A7B0E">
            <w:pPr>
              <w:numPr>
                <w:ilvl w:val="0"/>
                <w:numId w:val="12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Davetli k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onuşmacı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lık/ ç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ağrılı bildiri sunmak</w:t>
            </w:r>
          </w:p>
        </w:tc>
        <w:tc>
          <w:tcPr>
            <w:tcW w:w="1134" w:type="dxa"/>
            <w:vAlign w:val="center"/>
          </w:tcPr>
          <w:p w:rsidR="001A7B0E" w:rsidRPr="00E62781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E62781" w:rsidRDefault="001A7B0E" w:rsidP="001A7B0E">
            <w:pPr>
              <w:numPr>
                <w:ilvl w:val="0"/>
                <w:numId w:val="12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Panelist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lik</w:t>
            </w:r>
            <w:proofErr w:type="spellEnd"/>
          </w:p>
        </w:tc>
        <w:tc>
          <w:tcPr>
            <w:tcW w:w="1134" w:type="dxa"/>
            <w:vAlign w:val="center"/>
          </w:tcPr>
          <w:p w:rsidR="001A7B0E" w:rsidRPr="00E62781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1A7B0E">
            <w:pPr>
              <w:numPr>
                <w:ilvl w:val="0"/>
                <w:numId w:val="12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Oturum başkanlığı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moderatör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7B0E" w:rsidRPr="00ED7166" w:rsidTr="00A50612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1A7B0E" w:rsidRPr="00ED7166" w:rsidRDefault="001A7B0E" w:rsidP="00A50612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Sanat Etkinlikleri 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 w:val="restart"/>
            <w:shd w:val="clear" w:color="auto" w:fill="auto"/>
            <w:vAlign w:val="center"/>
          </w:tcPr>
          <w:p w:rsidR="001A7B0E" w:rsidRPr="001C2B84" w:rsidRDefault="001A7B0E" w:rsidP="001A7B0E">
            <w:pPr>
              <w:pStyle w:val="ListeParagraf"/>
              <w:numPr>
                <w:ilvl w:val="0"/>
                <w:numId w:val="30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F05">
              <w:rPr>
                <w:rFonts w:ascii="Arial" w:hAnsi="Arial" w:cs="Arial"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Pr="00D35F33" w:rsidRDefault="001A7B0E" w:rsidP="00A50612">
            <w:pPr>
              <w:tabs>
                <w:tab w:val="left" w:pos="5387"/>
              </w:tabs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i.  Armoni orkestrası eşliğinde b</w:t>
            </w:r>
            <w:r w:rsidRPr="00FE4F05">
              <w:rPr>
                <w:rFonts w:ascii="Arial" w:hAnsi="Arial" w:cs="Arial"/>
                <w:color w:val="000000"/>
                <w:sz w:val="20"/>
                <w:szCs w:val="20"/>
              </w:rPr>
              <w:t xml:space="preserve">ireysel dinleti </w:t>
            </w:r>
            <w:r w:rsidRPr="00ED1212">
              <w:rPr>
                <w:rFonts w:ascii="Arial" w:hAnsi="Arial" w:cs="Arial"/>
                <w:i/>
                <w:color w:val="000000"/>
                <w:sz w:val="20"/>
                <w:szCs w:val="20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Pr="001C2B84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FE4F05" w:rsidRDefault="001A7B0E" w:rsidP="001A7B0E">
            <w:pPr>
              <w:pStyle w:val="ListeParagraf"/>
              <w:numPr>
                <w:ilvl w:val="0"/>
                <w:numId w:val="30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Default="001A7B0E" w:rsidP="00A50612">
            <w:pPr>
              <w:tabs>
                <w:tab w:val="left" w:pos="5387"/>
              </w:tabs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ii. Yaylı orkestra eşliğinde bireysel dinleti </w:t>
            </w:r>
            <w:r w:rsidRPr="00ED1212">
              <w:rPr>
                <w:rFonts w:ascii="Arial" w:hAnsi="Arial" w:cs="Arial"/>
                <w:i/>
                <w:color w:val="000000"/>
                <w:sz w:val="20"/>
                <w:szCs w:val="20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Pr="001C2B84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Pr="001C2B84" w:rsidRDefault="001A7B0E" w:rsidP="00A50612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iii. Armoni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rkestra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sı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eşliğinde solistlik (konçerto veya eşdeğeri </w:t>
            </w:r>
            <w:proofErr w:type="spellStart"/>
            <w:r w:rsidRPr="001C2B84">
              <w:rPr>
                <w:rFonts w:ascii="Arial" w:hAnsi="Arial" w:cs="Arial"/>
                <w:bCs/>
                <w:sz w:val="20"/>
                <w:szCs w:val="20"/>
              </w:rPr>
              <w:t>konçertant</w:t>
            </w:r>
            <w:proofErr w:type="spellEnd"/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eser)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Pr="001C2B84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Default="001A7B0E" w:rsidP="00A50612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iv. Armoni orkestrası şefliği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Pr="001C2B84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Default="001A7B0E" w:rsidP="00A50612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v. Armoni orkestrası şefliği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(Uvertür, senfoni -en az iki bölüm- veya eşdeğer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Pr="001C2B84" w:rsidRDefault="001A7B0E" w:rsidP="00A50612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vi. Armoni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rkestra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sı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konserinde </w:t>
            </w:r>
            <w:proofErr w:type="spellStart"/>
            <w:r w:rsidRPr="001C2B84">
              <w:rPr>
                <w:rFonts w:ascii="Arial" w:hAnsi="Arial" w:cs="Arial"/>
                <w:bCs/>
                <w:sz w:val="20"/>
                <w:szCs w:val="20"/>
              </w:rPr>
              <w:t>tutti</w:t>
            </w:r>
            <w:proofErr w:type="spellEnd"/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Pr="001C2B84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D1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Default="001A7B0E" w:rsidP="00A50612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vii. Üflemeli ve vurmalı çalgılardan oluşan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da müziği konserinde grup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Pr="001C2B84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B8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Default="001A7B0E" w:rsidP="00A50612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viii. Sahne sanatları (opera, müzikal vb.) şefliği veya icracılığı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Pr="001C2B84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Default="001A7B0E" w:rsidP="00A50612">
            <w:pPr>
              <w:tabs>
                <w:tab w:val="left" w:pos="4678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ix. Piyano eşlikli konser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 w:val="restart"/>
            <w:shd w:val="clear" w:color="auto" w:fill="auto"/>
            <w:vAlign w:val="center"/>
          </w:tcPr>
          <w:p w:rsidR="001A7B0E" w:rsidRPr="001C2B84" w:rsidRDefault="001A7B0E" w:rsidP="001A7B0E">
            <w:pPr>
              <w:pStyle w:val="ListeParagraf"/>
              <w:numPr>
                <w:ilvl w:val="0"/>
                <w:numId w:val="30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Yurtiçi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Pr="001C2B84" w:rsidRDefault="001A7B0E" w:rsidP="00A50612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i.  Armoni orkestrası eşliğinde b</w:t>
            </w:r>
            <w:r w:rsidRPr="00FE4F05">
              <w:rPr>
                <w:rFonts w:ascii="Arial" w:hAnsi="Arial" w:cs="Arial"/>
                <w:color w:val="000000"/>
                <w:sz w:val="20"/>
                <w:szCs w:val="20"/>
              </w:rPr>
              <w:t xml:space="preserve">ireysel dinleti </w:t>
            </w:r>
            <w:r w:rsidRPr="00ED1212">
              <w:rPr>
                <w:rFonts w:ascii="Arial" w:hAnsi="Arial" w:cs="Arial"/>
                <w:i/>
                <w:color w:val="000000"/>
                <w:sz w:val="20"/>
                <w:szCs w:val="20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Pr="001C2B84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Default="001A7B0E" w:rsidP="001A7B0E">
            <w:pPr>
              <w:pStyle w:val="ListeParagraf"/>
              <w:numPr>
                <w:ilvl w:val="0"/>
                <w:numId w:val="30"/>
              </w:numPr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ii. Yaylı orkestra eşliğinde bireysel dinleti </w:t>
            </w:r>
            <w:r w:rsidRPr="00ED1212">
              <w:rPr>
                <w:rFonts w:ascii="Arial" w:hAnsi="Arial" w:cs="Arial"/>
                <w:i/>
                <w:color w:val="000000"/>
                <w:sz w:val="20"/>
                <w:szCs w:val="20"/>
              </w:rPr>
              <w:t>(solo resital)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Pr="001C2B84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iii. Armoni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rkestra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sı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eşliğinde solistlik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iv. Armoni orkestrası şefliği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Pr="001C2B84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v. Armoni orkestrası şefliği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(Uvertür, senfoni -en az iki bölüm- veya eşdeğer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Pr="001C2B84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vi. Armoni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rkestra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sı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konserinde </w:t>
            </w:r>
            <w:proofErr w:type="spellStart"/>
            <w:r w:rsidRPr="001C2B84">
              <w:rPr>
                <w:rFonts w:ascii="Arial" w:hAnsi="Arial" w:cs="Arial"/>
                <w:bCs/>
                <w:sz w:val="20"/>
                <w:szCs w:val="20"/>
              </w:rPr>
              <w:t>tutti</w:t>
            </w:r>
            <w:proofErr w:type="spellEnd"/>
            <w:r w:rsidRPr="001C2B84">
              <w:rPr>
                <w:rFonts w:ascii="Arial" w:hAnsi="Arial" w:cs="Arial"/>
                <w:bCs/>
                <w:sz w:val="20"/>
                <w:szCs w:val="20"/>
              </w:rPr>
              <w:t xml:space="preserve">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vii. Üflemeli ve vurmalı çalgılardan oluşan o</w:t>
            </w:r>
            <w:r w:rsidRPr="001C2B84">
              <w:rPr>
                <w:rFonts w:ascii="Arial" w:hAnsi="Arial" w:cs="Arial"/>
                <w:bCs/>
                <w:sz w:val="20"/>
                <w:szCs w:val="20"/>
              </w:rPr>
              <w:t>da müziği konserinde grup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viii. Piyano eşlikli konser </w:t>
            </w:r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(konçerto veya eşdeğeri </w:t>
            </w:r>
            <w:proofErr w:type="spellStart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>konçertant</w:t>
            </w:r>
            <w:proofErr w:type="spellEnd"/>
            <w:r w:rsidRPr="00ED12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eser)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A7B0E" w:rsidRPr="00F151F3" w:rsidTr="00A50612">
        <w:trPr>
          <w:trHeight w:val="267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ix. Sahne sanatları (opera, müzikal vb.) şefliği veya icracılığı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B0E" w:rsidRPr="00F151F3" w:rsidTr="00A50612">
        <w:trPr>
          <w:trHeight w:val="58"/>
        </w:trPr>
        <w:tc>
          <w:tcPr>
            <w:tcW w:w="4106" w:type="dxa"/>
            <w:gridSpan w:val="3"/>
            <w:vMerge/>
            <w:shd w:val="clear" w:color="auto" w:fill="auto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x. Yaylı orkestra konserinde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tutti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üyeliği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A7B0E" w:rsidRPr="00ED7166" w:rsidTr="00A50612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A7B0E" w:rsidRPr="00ED7166" w:rsidRDefault="001A7B0E" w:rsidP="00A50612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>. Eğitim Öğretim Faaliyetleri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301880" w:rsidRDefault="001A7B0E" w:rsidP="001A7B0E">
            <w:pPr>
              <w:numPr>
                <w:ilvl w:val="0"/>
                <w:numId w:val="13"/>
              </w:numPr>
              <w:ind w:left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>Ders verme</w:t>
            </w:r>
          </w:p>
          <w:p w:rsidR="001A7B0E" w:rsidRPr="00353BF5" w:rsidRDefault="001A7B0E" w:rsidP="00A50612">
            <w:pPr>
              <w:ind w:left="567" w:firstLine="15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 fazla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30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puan) </w:t>
            </w: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14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Haftalık zorunlu ders yükünden fazla ders vermek (1 yarıyıl) </w:t>
            </w:r>
            <w:r w:rsidRPr="007E465F">
              <w:rPr>
                <w:i/>
                <w:iCs/>
                <w:szCs w:val="22"/>
              </w:rPr>
              <w:t>(Son akademik yükseltilmeden sonraki dönem için geçerlidir.)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E62781" w:rsidRDefault="001A7B0E" w:rsidP="001A7B0E">
            <w:pPr>
              <w:numPr>
                <w:ilvl w:val="0"/>
                <w:numId w:val="14"/>
              </w:numPr>
              <w:ind w:left="273" w:hanging="141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üksek lisans veya doktora dersi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vermek (1 yarıyıl) </w:t>
            </w:r>
            <w:r w:rsidRPr="007E465F">
              <w:rPr>
                <w:i/>
                <w:iCs/>
                <w:szCs w:val="22"/>
              </w:rPr>
              <w:t>(Son akademik yükseltilmeden sonraki dönem için geçerlidir.)</w:t>
            </w:r>
          </w:p>
        </w:tc>
        <w:tc>
          <w:tcPr>
            <w:tcW w:w="1134" w:type="dxa"/>
            <w:vAlign w:val="center"/>
          </w:tcPr>
          <w:p w:rsidR="001A7B0E" w:rsidRPr="00E62781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left="567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E62781" w:rsidRDefault="001A7B0E" w:rsidP="001A7B0E">
            <w:pPr>
              <w:numPr>
                <w:ilvl w:val="0"/>
                <w:numId w:val="14"/>
              </w:numPr>
              <w:ind w:left="273" w:hanging="141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nlisans</w:t>
            </w:r>
            <w:proofErr w:type="spellEnd"/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veya lisans dersi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vermek (Ders başına) </w:t>
            </w:r>
            <w:r w:rsidRPr="007E465F">
              <w:rPr>
                <w:i/>
                <w:iCs/>
                <w:szCs w:val="22"/>
              </w:rPr>
              <w:t>(Son akademik yükseltilmeden sonraki dönem için geçerlidir.)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E62781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145209" w:rsidRDefault="001A7B0E" w:rsidP="001A7B0E">
            <w:pPr>
              <w:pStyle w:val="ListeParagraf"/>
              <w:numPr>
                <w:ilvl w:val="0"/>
                <w:numId w:val="13"/>
              </w:numPr>
              <w:ind w:left="56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Tez danışman</w:t>
            </w:r>
            <w:r w:rsidRPr="00145209">
              <w:rPr>
                <w:rFonts w:ascii="Arial" w:hAnsi="Arial" w:cs="Arial"/>
                <w:sz w:val="20"/>
                <w:szCs w:val="20"/>
              </w:rPr>
              <w:t xml:space="preserve">lığı </w:t>
            </w:r>
          </w:p>
          <w:p w:rsidR="001A7B0E" w:rsidRDefault="001A7B0E" w:rsidP="00A50612">
            <w:pPr>
              <w:pStyle w:val="ListeParagraf"/>
              <w:ind w:left="56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520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her bir tez öğrencisi başına)</w:t>
            </w:r>
          </w:p>
          <w:p w:rsidR="001A7B0E" w:rsidRPr="00145209" w:rsidRDefault="001A7B0E" w:rsidP="00A50612">
            <w:pPr>
              <w:pStyle w:val="ListeParagraf"/>
              <w:ind w:left="56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fazla 30 puan)</w:t>
            </w:r>
          </w:p>
          <w:p w:rsidR="001A7B0E" w:rsidRPr="00353BF5" w:rsidRDefault="001A7B0E" w:rsidP="00A50612">
            <w:pPr>
              <w:ind w:left="567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1A7B0E">
            <w:pPr>
              <w:numPr>
                <w:ilvl w:val="0"/>
                <w:numId w:val="25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Doktora/ sanatta yeterlik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A7B0E" w:rsidRPr="00301880" w:rsidRDefault="001A7B0E" w:rsidP="00A50612">
            <w:pPr>
              <w:ind w:left="56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1A7B0E">
            <w:pPr>
              <w:numPr>
                <w:ilvl w:val="0"/>
                <w:numId w:val="25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7B0E" w:rsidRPr="0040468D" w:rsidTr="00A50612">
        <w:trPr>
          <w:trHeight w:val="477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1A7B0E" w:rsidRPr="00D57021" w:rsidRDefault="001A7B0E" w:rsidP="001A7B0E">
            <w:pPr>
              <w:pStyle w:val="ListeParagraf"/>
              <w:numPr>
                <w:ilvl w:val="0"/>
                <w:numId w:val="13"/>
              </w:numPr>
              <w:ind w:left="63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021">
              <w:rPr>
                <w:rFonts w:ascii="Arial" w:hAnsi="Arial" w:cs="Arial"/>
                <w:color w:val="000000"/>
                <w:sz w:val="20"/>
                <w:szCs w:val="20"/>
              </w:rPr>
              <w:t>Kamu kurum ve kuruşlarında her bir hizmet içi eğitim/ konferans (en fazla 20 puan)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7B0E" w:rsidRPr="00ED7166" w:rsidTr="00A50612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1A7B0E" w:rsidRPr="00ED7166" w:rsidRDefault="001A7B0E" w:rsidP="00A50612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>. Bilimsel Araştırma Projeleri</w:t>
            </w:r>
          </w:p>
        </w:tc>
      </w:tr>
      <w:tr w:rsidR="001A7B0E" w:rsidRPr="0040468D" w:rsidTr="00A50612">
        <w:trPr>
          <w:trHeight w:val="46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A3435B" w:rsidRDefault="001A7B0E" w:rsidP="00A50612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 a)  Projenin panel, jüri, vb. bilimsel değerlendirme süreçleriyle seçildiği yurtdışı destekli bilimsel araştırma projesi</w:t>
            </w:r>
          </w:p>
        </w:tc>
        <w:tc>
          <w:tcPr>
            <w:tcW w:w="3619" w:type="dxa"/>
            <w:gridSpan w:val="3"/>
            <w:vAlign w:val="center"/>
          </w:tcPr>
          <w:p w:rsidR="001A7B0E" w:rsidRPr="00A3435B" w:rsidRDefault="001A7B0E" w:rsidP="001A7B0E">
            <w:pPr>
              <w:pStyle w:val="ListeParagraf"/>
              <w:numPr>
                <w:ilvl w:val="0"/>
                <w:numId w:val="33"/>
              </w:numPr>
              <w:ind w:left="213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Tek kişilik </w:t>
            </w:r>
          </w:p>
        </w:tc>
        <w:tc>
          <w:tcPr>
            <w:tcW w:w="1134" w:type="dxa"/>
            <w:vAlign w:val="center"/>
          </w:tcPr>
          <w:p w:rsidR="001A7B0E" w:rsidRPr="00A3435B" w:rsidRDefault="001A7B0E" w:rsidP="00A5061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1A7B0E" w:rsidRPr="0040468D" w:rsidTr="00A50612">
        <w:trPr>
          <w:trHeight w:val="46"/>
        </w:trPr>
        <w:tc>
          <w:tcPr>
            <w:tcW w:w="4106" w:type="dxa"/>
            <w:gridSpan w:val="3"/>
            <w:vMerge/>
            <w:vAlign w:val="center"/>
          </w:tcPr>
          <w:p w:rsidR="001A7B0E" w:rsidRPr="00A3435B" w:rsidRDefault="001A7B0E" w:rsidP="00A5061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A3435B" w:rsidRDefault="001A7B0E" w:rsidP="001A7B0E">
            <w:pPr>
              <w:pStyle w:val="ListeParagraf"/>
              <w:numPr>
                <w:ilvl w:val="0"/>
                <w:numId w:val="33"/>
              </w:numPr>
              <w:ind w:left="213" w:hanging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Proje ekipli</w:t>
            </w:r>
          </w:p>
        </w:tc>
        <w:tc>
          <w:tcPr>
            <w:tcW w:w="1134" w:type="dxa"/>
            <w:vAlign w:val="center"/>
          </w:tcPr>
          <w:p w:rsidR="001A7B0E" w:rsidRPr="00A3435B" w:rsidRDefault="001A7B0E" w:rsidP="00A5061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1A7B0E" w:rsidRPr="0040468D" w:rsidTr="00A50612">
        <w:trPr>
          <w:trHeight w:val="46"/>
        </w:trPr>
        <w:tc>
          <w:tcPr>
            <w:tcW w:w="4106" w:type="dxa"/>
            <w:gridSpan w:val="3"/>
            <w:vMerge/>
            <w:vAlign w:val="center"/>
          </w:tcPr>
          <w:p w:rsidR="001A7B0E" w:rsidRPr="00A3435B" w:rsidRDefault="001A7B0E" w:rsidP="00A5061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A3435B" w:rsidRDefault="001A7B0E" w:rsidP="001A7B0E">
            <w:pPr>
              <w:pStyle w:val="ListeParagraf"/>
              <w:numPr>
                <w:ilvl w:val="0"/>
                <w:numId w:val="33"/>
              </w:numPr>
              <w:ind w:left="213" w:hanging="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Proje ekipli ve çok disiplinli</w:t>
            </w:r>
          </w:p>
        </w:tc>
        <w:tc>
          <w:tcPr>
            <w:tcW w:w="1134" w:type="dxa"/>
            <w:vAlign w:val="center"/>
          </w:tcPr>
          <w:p w:rsidR="001A7B0E" w:rsidRPr="00A3435B" w:rsidRDefault="001A7B0E" w:rsidP="00A5061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A3435B" w:rsidRDefault="001A7B0E" w:rsidP="00A5061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 b) TÜBİTAK destekli araştırma projesi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A3435B" w:rsidRDefault="001A7B0E" w:rsidP="001A7B0E">
            <w:pPr>
              <w:pStyle w:val="ListeParagraf"/>
              <w:numPr>
                <w:ilvl w:val="0"/>
                <w:numId w:val="26"/>
              </w:numPr>
              <w:ind w:left="213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Tek kişilik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A3435B" w:rsidRDefault="001A7B0E" w:rsidP="00A5061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A3435B" w:rsidRDefault="001A7B0E" w:rsidP="00A5061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A3435B" w:rsidRDefault="001A7B0E" w:rsidP="001A7B0E">
            <w:pPr>
              <w:pStyle w:val="ListeParagraf"/>
              <w:numPr>
                <w:ilvl w:val="0"/>
                <w:numId w:val="26"/>
              </w:numPr>
              <w:ind w:left="213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Proje ekipli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A3435B" w:rsidRDefault="001A7B0E" w:rsidP="00A5061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A7B0E" w:rsidRPr="00A3435B" w:rsidRDefault="001A7B0E" w:rsidP="00A5061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A3435B" w:rsidRDefault="001A7B0E" w:rsidP="001A7B0E">
            <w:pPr>
              <w:pStyle w:val="ListeParagraf"/>
              <w:numPr>
                <w:ilvl w:val="0"/>
                <w:numId w:val="26"/>
              </w:numPr>
              <w:ind w:left="213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>Proje ekipli ve çok disiplinli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A3435B" w:rsidRDefault="001A7B0E" w:rsidP="00A5061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435B">
              <w:rPr>
                <w:rFonts w:ascii="Arial" w:hAnsi="Arial" w:cs="Arial"/>
                <w:sz w:val="20"/>
                <w:szCs w:val="20"/>
              </w:rPr>
              <w:t xml:space="preserve">       80</w:t>
            </w:r>
          </w:p>
        </w:tc>
      </w:tr>
      <w:tr w:rsidR="001A7B0E" w:rsidRPr="00D57021" w:rsidTr="00A50612">
        <w:trPr>
          <w:trHeight w:val="20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1A7B0E" w:rsidRPr="00D57021" w:rsidRDefault="001A7B0E" w:rsidP="00A5061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021">
              <w:rPr>
                <w:rFonts w:ascii="Arial" w:hAnsi="Arial" w:cs="Arial"/>
                <w:sz w:val="20"/>
                <w:szCs w:val="20"/>
              </w:rPr>
              <w:t xml:space="preserve"> c)  TÜBİTAK destekli bilim ve toplum projesi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D57021" w:rsidRDefault="001A7B0E" w:rsidP="00A5061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0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A7B0E" w:rsidRPr="0040468D" w:rsidTr="00A50612">
        <w:trPr>
          <w:trHeight w:val="144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E62781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ç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Üniversitenin Bilimsel Araştırma Projeleri birimi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ya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panel, jüri, vb. bilimsel değerlendirme süreçleriyle seçildiği yurtiçi kurum ve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kuruluşlar tarafından deste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klenen araştırma projesi</w:t>
            </w:r>
            <w:r w:rsidRPr="00E62781">
              <w:rPr>
                <w:rFonts w:ascii="Arial" w:hAnsi="Arial" w:cs="Arial"/>
                <w:color w:val="000000"/>
                <w:sz w:val="20"/>
                <w:szCs w:val="20"/>
              </w:rPr>
              <w:t xml:space="preserve"> (tez, yayın projeleri hariç)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E62781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i. Tek kişilik</w:t>
            </w:r>
          </w:p>
        </w:tc>
        <w:tc>
          <w:tcPr>
            <w:tcW w:w="1134" w:type="dxa"/>
            <w:vAlign w:val="center"/>
          </w:tcPr>
          <w:p w:rsidR="001A7B0E" w:rsidRPr="00E62781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A7B0E" w:rsidRPr="0040468D" w:rsidTr="00A50612">
        <w:trPr>
          <w:trHeight w:val="144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 Ekipli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amu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özel kurum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 kuruluşları için yürütülen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araştırma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tarihçe, öğretim programı ve malzemesi geliştirme, politika tasarımı, teknolojik ve sınaî altyapı, modernizasyon, ürün ve süreç tasarımı/ geliştirme/ iyileştirme vb.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projesi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(en fazla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A7B0E" w:rsidRPr="00ED7166" w:rsidTr="00A50612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1A7B0E" w:rsidRPr="00ED7166" w:rsidRDefault="001A7B0E" w:rsidP="00A50612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5.Yayın Kurulu </w:t>
            </w: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>Üyeliği-Editörlük-Hakemlik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Default="001A7B0E" w:rsidP="001A7B0E">
            <w:pPr>
              <w:numPr>
                <w:ilvl w:val="0"/>
                <w:numId w:val="15"/>
              </w:numPr>
              <w:ind w:left="426" w:hanging="21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 xml:space="preserve">Yayın kurulu üyeliği </w:t>
            </w:r>
          </w:p>
          <w:p w:rsidR="001A7B0E" w:rsidRPr="00301880" w:rsidRDefault="001A7B0E" w:rsidP="00A50612">
            <w:pPr>
              <w:ind w:left="42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(en fazla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30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; her bir atama için;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son atama sonrası dönem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) </w:t>
            </w:r>
          </w:p>
        </w:tc>
        <w:tc>
          <w:tcPr>
            <w:tcW w:w="3619" w:type="dxa"/>
            <w:gridSpan w:val="3"/>
            <w:vAlign w:val="center"/>
          </w:tcPr>
          <w:p w:rsidR="001A7B0E" w:rsidRPr="00301880" w:rsidRDefault="001A7B0E" w:rsidP="001A7B0E">
            <w:pPr>
              <w:numPr>
                <w:ilvl w:val="0"/>
                <w:numId w:val="16"/>
              </w:numPr>
              <w:ind w:left="273" w:hanging="1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lastRenderedPageBreak/>
              <w:t xml:space="preserve">SSCI, SCI, SCI- </w:t>
            </w:r>
            <w:proofErr w:type="spellStart"/>
            <w:r w:rsidRPr="00301880">
              <w:rPr>
                <w:rFonts w:ascii="Arial" w:hAnsi="Arial" w:cs="Arial"/>
                <w:sz w:val="20"/>
                <w:szCs w:val="20"/>
              </w:rPr>
              <w:t>Expanded</w:t>
            </w:r>
            <w:proofErr w:type="spellEnd"/>
            <w:r w:rsidRPr="00301880">
              <w:rPr>
                <w:rFonts w:ascii="Arial" w:hAnsi="Arial" w:cs="Arial"/>
                <w:sz w:val="20"/>
                <w:szCs w:val="20"/>
              </w:rPr>
              <w:t xml:space="preserve"> veya AHCI kapsamında taranan hakemli   </w:t>
            </w:r>
            <w:r w:rsidRPr="00301880">
              <w:rPr>
                <w:rFonts w:ascii="Arial" w:hAnsi="Arial" w:cs="Arial"/>
                <w:sz w:val="20"/>
                <w:szCs w:val="20"/>
              </w:rPr>
              <w:lastRenderedPageBreak/>
              <w:t xml:space="preserve">dergilerde 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1A7B0E">
            <w:pPr>
              <w:numPr>
                <w:ilvl w:val="0"/>
                <w:numId w:val="15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3D14CB" w:rsidRDefault="001A7B0E" w:rsidP="001A7B0E">
            <w:pPr>
              <w:numPr>
                <w:ilvl w:val="0"/>
                <w:numId w:val="16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Uluslararası alan i</w:t>
            </w:r>
            <w:r w:rsidRPr="003D14CB">
              <w:rPr>
                <w:rFonts w:ascii="Arial" w:hAnsi="Arial" w:cs="Arial"/>
                <w:color w:val="000000"/>
                <w:sz w:val="20"/>
                <w:szCs w:val="20"/>
              </w:rPr>
              <w:t>ndekslerinde taranan dergilerde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1A7B0E">
            <w:pPr>
              <w:numPr>
                <w:ilvl w:val="0"/>
                <w:numId w:val="15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057DAF" w:rsidRDefault="001A7B0E" w:rsidP="001A7B0E">
            <w:pPr>
              <w:numPr>
                <w:ilvl w:val="0"/>
                <w:numId w:val="16"/>
              </w:numPr>
              <w:ind w:left="273" w:hanging="1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Diğer hakemli</w:t>
            </w:r>
            <w:r w:rsidRPr="00057DAF">
              <w:rPr>
                <w:rFonts w:ascii="Arial" w:hAnsi="Arial" w:cs="Arial"/>
                <w:sz w:val="20"/>
                <w:szCs w:val="20"/>
              </w:rPr>
              <w:t xml:space="preserve"> dergilerde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7B0E" w:rsidRPr="0040468D" w:rsidTr="00A50612">
        <w:trPr>
          <w:trHeight w:val="20"/>
        </w:trPr>
        <w:tc>
          <w:tcPr>
            <w:tcW w:w="2278" w:type="dxa"/>
            <w:gridSpan w:val="2"/>
            <w:vMerge w:val="restart"/>
            <w:vAlign w:val="center"/>
          </w:tcPr>
          <w:p w:rsidR="001A7B0E" w:rsidRPr="0040468D" w:rsidRDefault="001A7B0E" w:rsidP="001A7B0E">
            <w:pPr>
              <w:numPr>
                <w:ilvl w:val="0"/>
                <w:numId w:val="15"/>
              </w:numPr>
              <w:ind w:left="426" w:hanging="28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Editörlük veya yardımcı editörlük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4CB3">
              <w:rPr>
                <w:rFonts w:ascii="Arial" w:hAnsi="Arial" w:cs="Arial"/>
                <w:i/>
                <w:color w:val="000000"/>
                <w:sz w:val="20"/>
                <w:szCs w:val="20"/>
              </w:rPr>
              <w:t>(her sayı başına; en fazla 30 puan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  her bir atama için; son atama sonrası dönem</w:t>
            </w:r>
            <w:r w:rsidRPr="00F84CB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8" w:type="dxa"/>
            <w:vMerge w:val="restart"/>
            <w:vAlign w:val="center"/>
          </w:tcPr>
          <w:p w:rsidR="001A7B0E" w:rsidRPr="0040468D" w:rsidRDefault="001A7B0E" w:rsidP="00A50612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I) Editörlük</w:t>
            </w:r>
          </w:p>
        </w:tc>
        <w:tc>
          <w:tcPr>
            <w:tcW w:w="3619" w:type="dxa"/>
            <w:gridSpan w:val="3"/>
            <w:vAlign w:val="center"/>
          </w:tcPr>
          <w:p w:rsidR="001A7B0E" w:rsidRPr="00301880" w:rsidRDefault="001A7B0E" w:rsidP="001A7B0E">
            <w:pPr>
              <w:numPr>
                <w:ilvl w:val="0"/>
                <w:numId w:val="27"/>
              </w:numPr>
              <w:ind w:left="273" w:hanging="1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 xml:space="preserve">SSCI, SCI, SCI- </w:t>
            </w:r>
            <w:proofErr w:type="spellStart"/>
            <w:r w:rsidRPr="00301880">
              <w:rPr>
                <w:rFonts w:ascii="Arial" w:hAnsi="Arial" w:cs="Arial"/>
                <w:sz w:val="20"/>
                <w:szCs w:val="20"/>
              </w:rPr>
              <w:t>Expanded</w:t>
            </w:r>
            <w:proofErr w:type="spellEnd"/>
            <w:r w:rsidRPr="00301880">
              <w:rPr>
                <w:rFonts w:ascii="Arial" w:hAnsi="Arial" w:cs="Arial"/>
                <w:sz w:val="20"/>
                <w:szCs w:val="20"/>
              </w:rPr>
              <w:t xml:space="preserve"> veya AHCI kapsamında taranan hakemli dergilerde </w:t>
            </w:r>
          </w:p>
        </w:tc>
        <w:tc>
          <w:tcPr>
            <w:tcW w:w="1134" w:type="dxa"/>
            <w:vAlign w:val="center"/>
          </w:tcPr>
          <w:p w:rsidR="001A7B0E" w:rsidRPr="00301880" w:rsidRDefault="001A7B0E" w:rsidP="00A5061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7B0E" w:rsidRPr="0040468D" w:rsidTr="00A50612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1A7B0E" w:rsidRPr="0040468D" w:rsidRDefault="001A7B0E" w:rsidP="001A7B0E">
            <w:pPr>
              <w:numPr>
                <w:ilvl w:val="0"/>
                <w:numId w:val="15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1A7B0E" w:rsidRPr="0040468D" w:rsidRDefault="001A7B0E" w:rsidP="001A7B0E">
            <w:pPr>
              <w:numPr>
                <w:ilvl w:val="0"/>
                <w:numId w:val="15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27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alan indekslerinde taranan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dergilerde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40468D" w:rsidTr="00A50612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1A7B0E" w:rsidRPr="0040468D" w:rsidRDefault="001A7B0E" w:rsidP="001A7B0E">
            <w:pPr>
              <w:numPr>
                <w:ilvl w:val="0"/>
                <w:numId w:val="15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1A7B0E" w:rsidRPr="0040468D" w:rsidRDefault="001A7B0E" w:rsidP="00A50612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27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Diğer hakemli dergilerde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A7B0E" w:rsidRPr="0040468D" w:rsidTr="00A50612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1A7B0E" w:rsidRPr="0040468D" w:rsidRDefault="001A7B0E" w:rsidP="00A50612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1A7B0E" w:rsidRPr="0040468D" w:rsidRDefault="001A7B0E" w:rsidP="00A50612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II) Yardımcı editörlük</w:t>
            </w: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28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80">
              <w:rPr>
                <w:rFonts w:ascii="Arial" w:hAnsi="Arial" w:cs="Arial"/>
                <w:sz w:val="20"/>
                <w:szCs w:val="20"/>
              </w:rPr>
              <w:t xml:space="preserve">SSCI, SCI, SCI- </w:t>
            </w:r>
            <w:proofErr w:type="spellStart"/>
            <w:r w:rsidRPr="00301880">
              <w:rPr>
                <w:rFonts w:ascii="Arial" w:hAnsi="Arial" w:cs="Arial"/>
                <w:sz w:val="20"/>
                <w:szCs w:val="20"/>
              </w:rPr>
              <w:t>Expanded</w:t>
            </w:r>
            <w:proofErr w:type="spellEnd"/>
            <w:r w:rsidRPr="00301880">
              <w:rPr>
                <w:rFonts w:ascii="Arial" w:hAnsi="Arial" w:cs="Arial"/>
                <w:sz w:val="20"/>
                <w:szCs w:val="20"/>
              </w:rPr>
              <w:t xml:space="preserve"> veya AHCI kapsamında taranan hakemli dergilerde 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A7B0E" w:rsidRPr="0040468D" w:rsidTr="00A50612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1A7B0E" w:rsidRPr="0040468D" w:rsidRDefault="001A7B0E" w:rsidP="00A50612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1A7B0E" w:rsidRPr="0040468D" w:rsidRDefault="001A7B0E" w:rsidP="00A50612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28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alan indekslerinde taranan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dergilerde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A7B0E" w:rsidRPr="0040468D" w:rsidTr="00A50612">
        <w:trPr>
          <w:trHeight w:val="20"/>
        </w:trPr>
        <w:tc>
          <w:tcPr>
            <w:tcW w:w="2278" w:type="dxa"/>
            <w:gridSpan w:val="2"/>
            <w:vMerge/>
            <w:vAlign w:val="center"/>
          </w:tcPr>
          <w:p w:rsidR="001A7B0E" w:rsidRPr="0040468D" w:rsidRDefault="001A7B0E" w:rsidP="00A50612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1A7B0E" w:rsidRPr="0040468D" w:rsidRDefault="001A7B0E" w:rsidP="00A50612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28"/>
              </w:numPr>
              <w:ind w:left="273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Diğer hakemli dergilerde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Pr="0040468D" w:rsidRDefault="001A7B0E" w:rsidP="001A7B0E">
            <w:pPr>
              <w:numPr>
                <w:ilvl w:val="0"/>
                <w:numId w:val="15"/>
              </w:numPr>
              <w:ind w:left="426" w:hanging="28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Dergilerde hakemlik </w:t>
            </w:r>
          </w:p>
          <w:p w:rsidR="001A7B0E" w:rsidRPr="00353BF5" w:rsidRDefault="001A7B0E" w:rsidP="00A50612">
            <w:pPr>
              <w:ind w:left="356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53BF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Makale başına puanlanır; </w:t>
            </w:r>
            <w:r w:rsidRPr="00353BF5">
              <w:rPr>
                <w:rFonts w:ascii="Arial" w:hAnsi="Arial" w:cs="Arial"/>
                <w:i/>
                <w:sz w:val="20"/>
                <w:szCs w:val="20"/>
              </w:rPr>
              <w:t xml:space="preserve">en fazla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353BF5">
              <w:rPr>
                <w:rFonts w:ascii="Arial" w:hAnsi="Arial" w:cs="Arial"/>
                <w:i/>
                <w:sz w:val="20"/>
                <w:szCs w:val="20"/>
              </w:rPr>
              <w:t>0 puan)</w:t>
            </w:r>
          </w:p>
        </w:tc>
        <w:tc>
          <w:tcPr>
            <w:tcW w:w="3619" w:type="dxa"/>
            <w:gridSpan w:val="3"/>
            <w:vAlign w:val="center"/>
          </w:tcPr>
          <w:p w:rsidR="001A7B0E" w:rsidRPr="00057DAF" w:rsidRDefault="001A7B0E" w:rsidP="001A7B0E">
            <w:pPr>
              <w:numPr>
                <w:ilvl w:val="0"/>
                <w:numId w:val="17"/>
              </w:numPr>
              <w:ind w:left="273" w:hanging="1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7DAF">
              <w:rPr>
                <w:rFonts w:ascii="Arial" w:hAnsi="Arial" w:cs="Arial"/>
                <w:sz w:val="20"/>
                <w:szCs w:val="20"/>
              </w:rPr>
              <w:t xml:space="preserve">SSCI, SCI, SCI- </w:t>
            </w:r>
            <w:proofErr w:type="spellStart"/>
            <w:r w:rsidRPr="00057DAF">
              <w:rPr>
                <w:rFonts w:ascii="Arial" w:hAnsi="Arial" w:cs="Arial"/>
                <w:sz w:val="20"/>
                <w:szCs w:val="20"/>
              </w:rPr>
              <w:t>Expanded</w:t>
            </w:r>
            <w:proofErr w:type="spellEnd"/>
            <w:r w:rsidRPr="00057DAF">
              <w:rPr>
                <w:rFonts w:ascii="Arial" w:hAnsi="Arial" w:cs="Arial"/>
                <w:sz w:val="20"/>
                <w:szCs w:val="20"/>
              </w:rPr>
              <w:t xml:space="preserve"> veya AHCI kapsamında taranan hakemli dergilerde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Pr="0040468D" w:rsidRDefault="001A7B0E" w:rsidP="001A7B0E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1A7B0E" w:rsidRPr="0040468D" w:rsidRDefault="001A7B0E" w:rsidP="001A7B0E">
            <w:pPr>
              <w:numPr>
                <w:ilvl w:val="0"/>
                <w:numId w:val="17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 alan indeksler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taranan dergilerde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1A7B0E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1A7B0E">
            <w:pPr>
              <w:numPr>
                <w:ilvl w:val="0"/>
                <w:numId w:val="17"/>
              </w:numPr>
              <w:ind w:left="273" w:hanging="15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Diğer hakemli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dergilerde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 w:val="restart"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ç) Jüri üyeliği</w:t>
            </w:r>
          </w:p>
          <w:p w:rsidR="001A7B0E" w:rsidRPr="00BD5247" w:rsidRDefault="001A7B0E" w:rsidP="00A50612">
            <w:pPr>
              <w:ind w:firstLine="351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D5247">
              <w:rPr>
                <w:rFonts w:ascii="Arial" w:hAnsi="Arial" w:cs="Arial"/>
                <w:i/>
                <w:color w:val="000000"/>
                <w:sz w:val="20"/>
                <w:szCs w:val="20"/>
              </w:rPr>
              <w:t>(en fazla 20 puan)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BD5247" w:rsidRDefault="001A7B0E" w:rsidP="001A7B0E">
            <w:pPr>
              <w:pStyle w:val="ListeParagraf"/>
              <w:numPr>
                <w:ilvl w:val="0"/>
                <w:numId w:val="32"/>
              </w:numPr>
              <w:ind w:left="354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Doktor öğretim üyesi ataması raportörlüğü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ED2C86" w:rsidRDefault="001A7B0E" w:rsidP="001A7B0E">
            <w:pPr>
              <w:pStyle w:val="ListeParagraf"/>
              <w:numPr>
                <w:ilvl w:val="0"/>
                <w:numId w:val="32"/>
              </w:numPr>
              <w:ind w:left="354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 xml:space="preserve">TÜBİTAK proje değerlendirme </w:t>
            </w:r>
            <w:proofErr w:type="spellStart"/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panelistliği</w:t>
            </w:r>
            <w:proofErr w:type="spellEnd"/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ED2C86" w:rsidRDefault="001A7B0E" w:rsidP="001A7B0E">
            <w:pPr>
              <w:pStyle w:val="ListeParagraf"/>
              <w:numPr>
                <w:ilvl w:val="0"/>
                <w:numId w:val="32"/>
              </w:numPr>
              <w:ind w:left="354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TÜBİTAK araştırma projelerinde dış danışmanlık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7B0E" w:rsidRPr="0040468D" w:rsidTr="00A50612">
        <w:trPr>
          <w:trHeight w:val="20"/>
        </w:trPr>
        <w:tc>
          <w:tcPr>
            <w:tcW w:w="4106" w:type="dxa"/>
            <w:gridSpan w:val="3"/>
            <w:vMerge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vAlign w:val="center"/>
          </w:tcPr>
          <w:p w:rsidR="001A7B0E" w:rsidRPr="00ED2C86" w:rsidRDefault="001A7B0E" w:rsidP="001A7B0E">
            <w:pPr>
              <w:pStyle w:val="ListeParagraf"/>
              <w:numPr>
                <w:ilvl w:val="0"/>
                <w:numId w:val="32"/>
              </w:numPr>
              <w:ind w:left="354" w:hanging="14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C86">
              <w:rPr>
                <w:rFonts w:ascii="Arial" w:hAnsi="Arial" w:cs="Arial"/>
                <w:color w:val="000000"/>
                <w:sz w:val="20"/>
                <w:szCs w:val="20"/>
              </w:rPr>
              <w:t>İzleyici danışmanlık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A7B0E" w:rsidRPr="00ED7166" w:rsidTr="00A50612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1A7B0E" w:rsidRPr="00ED7166" w:rsidRDefault="001A7B0E" w:rsidP="00A50612">
            <w:pPr>
              <w:ind w:firstLine="34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D7166">
              <w:rPr>
                <w:rFonts w:ascii="Arial" w:hAnsi="Arial" w:cs="Arial"/>
                <w:b/>
                <w:bCs/>
                <w:sz w:val="20"/>
                <w:szCs w:val="20"/>
              </w:rPr>
              <w:t>. Ödül-Burs</w:t>
            </w:r>
          </w:p>
        </w:tc>
      </w:tr>
      <w:tr w:rsidR="001A7B0E" w:rsidRPr="0040468D" w:rsidTr="00A50612">
        <w:trPr>
          <w:trHeight w:val="20"/>
        </w:trPr>
        <w:tc>
          <w:tcPr>
            <w:tcW w:w="1494" w:type="dxa"/>
            <w:vMerge w:val="restart"/>
            <w:textDirection w:val="btLr"/>
            <w:vAlign w:val="center"/>
          </w:tcPr>
          <w:p w:rsidR="001A7B0E" w:rsidRPr="0040468D" w:rsidRDefault="001A7B0E" w:rsidP="00A50612">
            <w:pPr>
              <w:ind w:left="113" w:right="113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68D">
              <w:rPr>
                <w:rFonts w:ascii="Arial" w:hAnsi="Arial" w:cs="Arial"/>
                <w:color w:val="000000"/>
                <w:sz w:val="16"/>
                <w:szCs w:val="16"/>
              </w:rPr>
              <w:t>a. Başarı Ödülü</w:t>
            </w:r>
          </w:p>
        </w:tc>
        <w:tc>
          <w:tcPr>
            <w:tcW w:w="6231" w:type="dxa"/>
            <w:gridSpan w:val="5"/>
            <w:vAlign w:val="center"/>
          </w:tcPr>
          <w:p w:rsidR="001A7B0E" w:rsidRPr="007C578B" w:rsidRDefault="001A7B0E" w:rsidP="001A7B0E">
            <w:pPr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78B">
              <w:rPr>
                <w:rFonts w:ascii="Arial" w:hAnsi="Arial" w:cs="Arial"/>
                <w:sz w:val="20"/>
                <w:szCs w:val="20"/>
              </w:rPr>
              <w:t>TÜBİTAK’tan</w:t>
            </w:r>
            <w:r w:rsidRPr="007C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alınan </w:t>
            </w:r>
            <w:r w:rsidRPr="007C578B">
              <w:rPr>
                <w:rFonts w:ascii="Arial" w:hAnsi="Arial" w:cs="Arial"/>
                <w:sz w:val="20"/>
                <w:szCs w:val="20"/>
              </w:rPr>
              <w:t>başarı hikayesi / bilim ödülü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A7B0E" w:rsidRPr="0040468D" w:rsidTr="00A50612">
        <w:trPr>
          <w:trHeight w:val="20"/>
        </w:trPr>
        <w:tc>
          <w:tcPr>
            <w:tcW w:w="1494" w:type="dxa"/>
            <w:vMerge/>
            <w:textDirection w:val="btLr"/>
            <w:vAlign w:val="center"/>
          </w:tcPr>
          <w:p w:rsidR="001A7B0E" w:rsidRPr="0040468D" w:rsidRDefault="001A7B0E" w:rsidP="00A50612">
            <w:pPr>
              <w:ind w:left="113" w:right="113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1" w:type="dxa"/>
            <w:gridSpan w:val="5"/>
            <w:vAlign w:val="center"/>
          </w:tcPr>
          <w:p w:rsidR="001A7B0E" w:rsidRPr="007C578B" w:rsidRDefault="001A7B0E" w:rsidP="001A7B0E">
            <w:pPr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78B">
              <w:rPr>
                <w:rFonts w:ascii="Arial" w:hAnsi="Arial" w:cs="Arial"/>
                <w:color w:val="000000"/>
                <w:sz w:val="20"/>
                <w:szCs w:val="20"/>
              </w:rPr>
              <w:t>TÜBA’dan</w:t>
            </w:r>
            <w:r w:rsidRPr="007C578B">
              <w:rPr>
                <w:rFonts w:ascii="Arial" w:hAnsi="Arial" w:cs="Arial"/>
                <w:sz w:val="20"/>
                <w:szCs w:val="20"/>
              </w:rPr>
              <w:t xml:space="preserve"> alınan başarı hikayesi / bilim ödülü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40468D" w:rsidTr="00A50612">
        <w:trPr>
          <w:trHeight w:val="230"/>
        </w:trPr>
        <w:tc>
          <w:tcPr>
            <w:tcW w:w="1494" w:type="dxa"/>
            <w:vMerge/>
            <w:vAlign w:val="center"/>
          </w:tcPr>
          <w:p w:rsidR="001A7B0E" w:rsidRPr="0040468D" w:rsidRDefault="001A7B0E" w:rsidP="00A5061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3"/>
            <w:vMerge w:val="restart"/>
            <w:vAlign w:val="center"/>
          </w:tcPr>
          <w:p w:rsidR="001A7B0E" w:rsidRPr="0040468D" w:rsidRDefault="001A7B0E" w:rsidP="001A7B0E">
            <w:pPr>
              <w:numPr>
                <w:ilvl w:val="0"/>
                <w:numId w:val="18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Alanında yurtdışı kurum veya kuruluşlardan alınan bilim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veya sanat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ödülü</w:t>
            </w:r>
          </w:p>
        </w:tc>
        <w:tc>
          <w:tcPr>
            <w:tcW w:w="3116" w:type="dxa"/>
            <w:gridSpan w:val="2"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(1) Uluslararası nitelikteki yurtdışı kuruluşlar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A7B0E" w:rsidRPr="0040468D" w:rsidTr="00A50612">
        <w:trPr>
          <w:trHeight w:val="230"/>
        </w:trPr>
        <w:tc>
          <w:tcPr>
            <w:tcW w:w="1494" w:type="dxa"/>
            <w:vMerge/>
            <w:vAlign w:val="center"/>
          </w:tcPr>
          <w:p w:rsidR="001A7B0E" w:rsidRPr="0040468D" w:rsidRDefault="001A7B0E" w:rsidP="00A5061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3"/>
            <w:vMerge/>
            <w:vAlign w:val="center"/>
          </w:tcPr>
          <w:p w:rsidR="001A7B0E" w:rsidRPr="0040468D" w:rsidRDefault="001A7B0E" w:rsidP="00A50612">
            <w:pPr>
              <w:ind w:left="644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 Diğer yurtdışı kuruluşlar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A7B0E" w:rsidRPr="0040468D" w:rsidTr="00A50612">
        <w:trPr>
          <w:trHeight w:val="491"/>
        </w:trPr>
        <w:tc>
          <w:tcPr>
            <w:tcW w:w="1494" w:type="dxa"/>
            <w:vMerge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1" w:type="dxa"/>
            <w:gridSpan w:val="5"/>
            <w:vAlign w:val="center"/>
          </w:tcPr>
          <w:p w:rsidR="001A7B0E" w:rsidRPr="0040468D" w:rsidRDefault="001A7B0E" w:rsidP="001A7B0E">
            <w:pPr>
              <w:numPr>
                <w:ilvl w:val="0"/>
                <w:numId w:val="18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Alanında yurtiçi kamu kurum ve kuruluşlarından alınan bilim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veya sanat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ödülü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A7B0E" w:rsidRPr="0040468D" w:rsidTr="00A50612">
        <w:trPr>
          <w:trHeight w:val="33"/>
        </w:trPr>
        <w:tc>
          <w:tcPr>
            <w:tcW w:w="1494" w:type="dxa"/>
            <w:vMerge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vMerge w:val="restart"/>
            <w:vAlign w:val="center"/>
          </w:tcPr>
          <w:p w:rsidR="001A7B0E" w:rsidRPr="003D14CB" w:rsidRDefault="001A7B0E" w:rsidP="001A7B0E">
            <w:pPr>
              <w:pStyle w:val="ListeParagraf"/>
              <w:numPr>
                <w:ilvl w:val="0"/>
                <w:numId w:val="18"/>
              </w:numPr>
              <w:ind w:left="70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4CB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 tarafından kabul edilen yurtiçi ve yurtdışı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bilim/ sanat </w:t>
            </w:r>
            <w:r w:rsidRPr="003D14CB">
              <w:rPr>
                <w:rFonts w:ascii="Arial" w:hAnsi="Arial" w:cs="Arial"/>
                <w:color w:val="000000"/>
                <w:sz w:val="20"/>
                <w:szCs w:val="20"/>
              </w:rPr>
              <w:t>yarışmalar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ın</w:t>
            </w:r>
            <w:r w:rsidRPr="003D14CB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410" w:type="dxa"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(1) Birincilik ödülü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40468D" w:rsidTr="00A50612">
        <w:trPr>
          <w:trHeight w:val="31"/>
        </w:trPr>
        <w:tc>
          <w:tcPr>
            <w:tcW w:w="1494" w:type="dxa"/>
            <w:vMerge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(2) İkincilik ödülü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A7B0E" w:rsidRPr="0040468D" w:rsidTr="00A50612">
        <w:trPr>
          <w:trHeight w:val="31"/>
        </w:trPr>
        <w:tc>
          <w:tcPr>
            <w:tcW w:w="1494" w:type="dxa"/>
            <w:vMerge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vMerge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(3) Üçüncülük ödülü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A7B0E" w:rsidRPr="0040468D" w:rsidTr="00A50612">
        <w:trPr>
          <w:trHeight w:val="20"/>
        </w:trPr>
        <w:tc>
          <w:tcPr>
            <w:tcW w:w="1494" w:type="dxa"/>
            <w:vMerge w:val="restart"/>
            <w:textDirection w:val="btLr"/>
            <w:vAlign w:val="center"/>
          </w:tcPr>
          <w:p w:rsidR="001A7B0E" w:rsidRPr="0040468D" w:rsidRDefault="001A7B0E" w:rsidP="00A50612">
            <w:pPr>
              <w:ind w:left="113" w:right="113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468D">
              <w:rPr>
                <w:rFonts w:ascii="Arial" w:hAnsi="Arial" w:cs="Arial"/>
                <w:color w:val="000000"/>
                <w:sz w:val="16"/>
                <w:szCs w:val="16"/>
              </w:rPr>
              <w:t>b. Araştırma bursları</w:t>
            </w:r>
          </w:p>
          <w:p w:rsidR="001A7B0E" w:rsidRPr="00353BF5" w:rsidRDefault="001A7B0E" w:rsidP="00A50612">
            <w:pPr>
              <w:ind w:left="113" w:right="113" w:firstLine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53BF5">
              <w:rPr>
                <w:rFonts w:ascii="Arial" w:hAnsi="Arial" w:cs="Arial"/>
                <w:i/>
                <w:color w:val="000000"/>
                <w:sz w:val="16"/>
                <w:szCs w:val="16"/>
              </w:rPr>
              <w:t>(en az üç ay süreli burs başına)</w:t>
            </w:r>
          </w:p>
        </w:tc>
        <w:tc>
          <w:tcPr>
            <w:tcW w:w="6231" w:type="dxa"/>
            <w:gridSpan w:val="5"/>
            <w:vAlign w:val="center"/>
          </w:tcPr>
          <w:p w:rsidR="001A7B0E" w:rsidRPr="00057DAF" w:rsidRDefault="001A7B0E" w:rsidP="001A7B0E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 kuruluşlardan alınan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A7B0E" w:rsidRPr="0040468D" w:rsidTr="00A50612">
        <w:trPr>
          <w:trHeight w:val="988"/>
        </w:trPr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gridSpan w:val="5"/>
            <w:tcBorders>
              <w:bottom w:val="single" w:sz="4" w:space="0" w:color="auto"/>
            </w:tcBorders>
            <w:vAlign w:val="center"/>
          </w:tcPr>
          <w:p w:rsidR="001A7B0E" w:rsidRPr="00502F10" w:rsidRDefault="001A7B0E" w:rsidP="001A7B0E">
            <w:pPr>
              <w:pStyle w:val="ListeParagraf"/>
              <w:numPr>
                <w:ilvl w:val="0"/>
                <w:numId w:val="29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Yurtiçi</w:t>
            </w:r>
            <w:r w:rsidRPr="00502F10">
              <w:rPr>
                <w:rFonts w:ascii="Arial" w:hAnsi="Arial" w:cs="Arial"/>
                <w:color w:val="000000"/>
                <w:sz w:val="20"/>
                <w:szCs w:val="20"/>
              </w:rPr>
              <w:t xml:space="preserve"> kuruluşlardan alınan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ED7166" w:rsidTr="00A50612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1A7B0E" w:rsidRPr="00ED7166" w:rsidRDefault="001A7B0E" w:rsidP="00A50612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Atıf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yurtdışında yayımlanmış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kitaplarda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 lisansüstü tezlerde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, öğretim </w:t>
            </w:r>
            <w:r>
              <w:rPr>
                <w:rFonts w:ascii="Arial" w:hAnsi="Arial" w:cs="Arial"/>
                <w:sz w:val="20"/>
                <w:szCs w:val="20"/>
              </w:rPr>
              <w:t>elemanının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kaynakçadaki farklı eserlerine yapılan her bir atıf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yurtiçinde yayımlanmış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kitaplarda,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lisansüstü tezlerde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SSCI,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SCI,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SCI-</w:t>
            </w:r>
            <w:proofErr w:type="spell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Exp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anded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, AHCI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kapsamında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taranan dergilerde,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makalelerde,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6E8E">
              <w:rPr>
                <w:rFonts w:ascii="Arial" w:hAnsi="Arial" w:cs="Arial"/>
                <w:color w:val="000000"/>
                <w:sz w:val="20"/>
                <w:szCs w:val="20"/>
              </w:rPr>
              <w:t>Uluslararası alan indekslerinde taranan dergilerde,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makalelerde,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Diğer hakemli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dergilerdeki,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adayın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 yazar olarak yer almadığı makalelerde, öğretim elemanının kaynakçadaki farklı eserlerine yapılan her bir atıf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Uluslararası bilimsel etkinlikte sunulmuş ve tam metni veya özeti bildiri kitabında yayımlanmış bildirilere yapılan her bir atıf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f) Ulusal bilimsel etkinlikte sunulmuş ve  tam metni veya özeti bildiri kitabında yayımlanmış bildirilere yapılan her bir atıf</w:t>
            </w:r>
          </w:p>
        </w:tc>
        <w:tc>
          <w:tcPr>
            <w:tcW w:w="1134" w:type="dxa"/>
            <w:vAlign w:val="center"/>
          </w:tcPr>
          <w:p w:rsidR="001A7B0E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tcBorders>
              <w:bottom w:val="single" w:sz="4" w:space="0" w:color="auto"/>
            </w:tcBorders>
            <w:vAlign w:val="center"/>
          </w:tcPr>
          <w:p w:rsidR="001A7B0E" w:rsidRPr="00741388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g)</w:t>
            </w:r>
            <w:r w:rsidRPr="00741388">
              <w:rPr>
                <w:rFonts w:ascii="Arial" w:hAnsi="Arial" w:cs="Arial"/>
                <w:color w:val="000000"/>
                <w:sz w:val="20"/>
                <w:szCs w:val="20"/>
              </w:rPr>
              <w:t xml:space="preserve"> Bestecinin kendisinin yer almadığı uluslararası konserde eserinin seslendirilmesi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741388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3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7B0E" w:rsidRPr="00546D16" w:rsidTr="00A50612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vAlign w:val="center"/>
          </w:tcPr>
          <w:p w:rsidR="001A7B0E" w:rsidRPr="00546D16" w:rsidRDefault="001A7B0E" w:rsidP="00A50612">
            <w:pPr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(Bu bölümden en fazla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40</w:t>
            </w:r>
            <w:r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puan alınabilir;</w:t>
            </w:r>
          </w:p>
          <w:p w:rsidR="001A7B0E" w:rsidRPr="00546D16" w:rsidRDefault="001A7B0E" w:rsidP="00A50612">
            <w:pPr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bir makalede sadece bir atıf, kitap veya tezle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rde ise iki atıf hesaba katılır</w:t>
            </w:r>
            <w:r w:rsidRPr="00546D1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1A7B0E" w:rsidRPr="00ED7166" w:rsidTr="00A50612">
        <w:trPr>
          <w:trHeight w:val="311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1A7B0E" w:rsidRPr="00ED7166" w:rsidRDefault="001A7B0E" w:rsidP="00A50612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Patent</w:t>
            </w:r>
          </w:p>
        </w:tc>
      </w:tr>
      <w:tr w:rsidR="001A7B0E" w:rsidRPr="0040468D" w:rsidTr="00A50612">
        <w:trPr>
          <w:trHeight w:val="20"/>
        </w:trPr>
        <w:tc>
          <w:tcPr>
            <w:tcW w:w="5315" w:type="dxa"/>
            <w:gridSpan w:val="5"/>
            <w:vMerge w:val="restart"/>
            <w:vAlign w:val="center"/>
          </w:tcPr>
          <w:p w:rsidR="001A7B0E" w:rsidRPr="0040468D" w:rsidRDefault="001A7B0E" w:rsidP="001A7B0E">
            <w:pPr>
              <w:numPr>
                <w:ilvl w:val="0"/>
                <w:numId w:val="19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Patent ve </w:t>
            </w:r>
            <w:proofErr w:type="spell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know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-how (adayın adı ile anılan formül, şema, resim, tablo dâhil) aldıysa</w:t>
            </w:r>
          </w:p>
        </w:tc>
        <w:tc>
          <w:tcPr>
            <w:tcW w:w="2410" w:type="dxa"/>
            <w:vAlign w:val="center"/>
          </w:tcPr>
          <w:p w:rsidR="001A7B0E" w:rsidRPr="0040468D" w:rsidRDefault="001A7B0E" w:rsidP="001A7B0E">
            <w:pPr>
              <w:numPr>
                <w:ilvl w:val="0"/>
                <w:numId w:val="20"/>
              </w:numPr>
              <w:ind w:left="415" w:hanging="21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A7B0E" w:rsidRPr="0040468D" w:rsidTr="00A50612">
        <w:trPr>
          <w:trHeight w:val="20"/>
        </w:trPr>
        <w:tc>
          <w:tcPr>
            <w:tcW w:w="5315" w:type="dxa"/>
            <w:gridSpan w:val="5"/>
            <w:vMerge/>
            <w:vAlign w:val="center"/>
          </w:tcPr>
          <w:p w:rsidR="001A7B0E" w:rsidRPr="0040468D" w:rsidRDefault="001A7B0E" w:rsidP="00A50612">
            <w:pPr>
              <w:ind w:left="356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A7B0E" w:rsidRPr="0040468D" w:rsidRDefault="001A7B0E" w:rsidP="001A7B0E">
            <w:pPr>
              <w:numPr>
                <w:ilvl w:val="0"/>
                <w:numId w:val="20"/>
              </w:numPr>
              <w:ind w:left="415" w:hanging="21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A7B0E" w:rsidRPr="0040468D" w:rsidTr="00A50612">
        <w:trPr>
          <w:trHeight w:val="20"/>
        </w:trPr>
        <w:tc>
          <w:tcPr>
            <w:tcW w:w="5315" w:type="dxa"/>
            <w:gridSpan w:val="5"/>
            <w:vMerge w:val="restart"/>
            <w:vAlign w:val="center"/>
          </w:tcPr>
          <w:p w:rsidR="001A7B0E" w:rsidRPr="0040468D" w:rsidRDefault="001A7B0E" w:rsidP="001A7B0E">
            <w:pPr>
              <w:numPr>
                <w:ilvl w:val="0"/>
                <w:numId w:val="19"/>
              </w:numPr>
              <w:ind w:left="35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Patent ve </w:t>
            </w:r>
            <w:proofErr w:type="spellStart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know</w:t>
            </w:r>
            <w:proofErr w:type="spellEnd"/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-how (adayın adı ile anılan formül, şema, resim, tablo dâhil) başvurduysa</w:t>
            </w:r>
          </w:p>
        </w:tc>
        <w:tc>
          <w:tcPr>
            <w:tcW w:w="2410" w:type="dxa"/>
            <w:vAlign w:val="center"/>
          </w:tcPr>
          <w:p w:rsidR="001A7B0E" w:rsidRPr="0040468D" w:rsidRDefault="001A7B0E" w:rsidP="001A7B0E">
            <w:pPr>
              <w:numPr>
                <w:ilvl w:val="0"/>
                <w:numId w:val="21"/>
              </w:numPr>
              <w:ind w:left="415" w:hanging="21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A7B0E" w:rsidRPr="0040468D" w:rsidTr="00A50612">
        <w:trPr>
          <w:trHeight w:val="20"/>
        </w:trPr>
        <w:tc>
          <w:tcPr>
            <w:tcW w:w="53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1A7B0E">
            <w:pPr>
              <w:numPr>
                <w:ilvl w:val="0"/>
                <w:numId w:val="21"/>
              </w:numPr>
              <w:ind w:left="415" w:hanging="21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A7B0E" w:rsidRPr="00ED7166" w:rsidTr="00A50612">
        <w:trPr>
          <w:trHeight w:val="20"/>
        </w:trPr>
        <w:tc>
          <w:tcPr>
            <w:tcW w:w="8859" w:type="dxa"/>
            <w:gridSpan w:val="7"/>
            <w:shd w:val="clear" w:color="auto" w:fill="E0E0E0"/>
            <w:vAlign w:val="center"/>
          </w:tcPr>
          <w:p w:rsidR="001A7B0E" w:rsidRPr="00ED7166" w:rsidRDefault="001A7B0E" w:rsidP="00A50612">
            <w:pPr>
              <w:ind w:firstLine="346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ED71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Diğer Faaliyetler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40468D" w:rsidRDefault="001A7B0E" w:rsidP="001A7B0E">
            <w:pPr>
              <w:numPr>
                <w:ilvl w:val="0"/>
                <w:numId w:val="22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>Rektörlük, Rektör Yardımcılığı, Dekanlık, Enstitü Müdürlüğü, MYO müdürlüğü (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her yıl için)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A7B0E" w:rsidRPr="0040468D" w:rsidTr="00A50612">
        <w:trPr>
          <w:trHeight w:val="20"/>
        </w:trPr>
        <w:tc>
          <w:tcPr>
            <w:tcW w:w="7725" w:type="dxa"/>
            <w:gridSpan w:val="6"/>
            <w:vAlign w:val="center"/>
          </w:tcPr>
          <w:p w:rsidR="001A7B0E" w:rsidRPr="0040468D" w:rsidRDefault="001A7B0E" w:rsidP="001A7B0E">
            <w:pPr>
              <w:numPr>
                <w:ilvl w:val="0"/>
                <w:numId w:val="22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Bölüm başkanlığı, dekan yardımcılığı, enstitü müdür yardımcılığı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(her yıl için)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10</w:t>
            </w:r>
          </w:p>
        </w:tc>
      </w:tr>
      <w:tr w:rsidR="001A7B0E" w:rsidRPr="0040468D" w:rsidTr="00A50612">
        <w:trPr>
          <w:trHeight w:val="240"/>
        </w:trPr>
        <w:tc>
          <w:tcPr>
            <w:tcW w:w="7725" w:type="dxa"/>
            <w:gridSpan w:val="6"/>
            <w:vAlign w:val="center"/>
          </w:tcPr>
          <w:p w:rsidR="001A7B0E" w:rsidRPr="0040468D" w:rsidRDefault="001A7B0E" w:rsidP="001A7B0E">
            <w:pPr>
              <w:numPr>
                <w:ilvl w:val="0"/>
                <w:numId w:val="22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Anabilim dalı başkanlığı, program başkanlığı, merkez müdürlüğü, koordinatörlük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(her yıl için)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A7B0E" w:rsidRPr="0040468D" w:rsidTr="00A50612">
        <w:trPr>
          <w:trHeight w:val="269"/>
        </w:trPr>
        <w:tc>
          <w:tcPr>
            <w:tcW w:w="7725" w:type="dxa"/>
            <w:gridSpan w:val="6"/>
            <w:vAlign w:val="center"/>
          </w:tcPr>
          <w:p w:rsidR="001A7B0E" w:rsidRPr="0040468D" w:rsidRDefault="001A7B0E" w:rsidP="00A50612">
            <w:pPr>
              <w:ind w:left="3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ç)  </w:t>
            </w:r>
            <w:r w:rsidRPr="0040468D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 unvanı aldıktan sonraki görev süresi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akademik kadroda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her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çalışma 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>yıl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ı</w:t>
            </w:r>
            <w:r w:rsidRPr="00353BF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için)</w:t>
            </w:r>
          </w:p>
        </w:tc>
        <w:tc>
          <w:tcPr>
            <w:tcW w:w="1134" w:type="dxa"/>
            <w:vAlign w:val="center"/>
          </w:tcPr>
          <w:p w:rsidR="001A7B0E" w:rsidRPr="0040468D" w:rsidRDefault="001A7B0E" w:rsidP="00A50612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7B0E" w:rsidRPr="00741388" w:rsidTr="00A50612">
        <w:trPr>
          <w:trHeight w:val="20"/>
        </w:trPr>
        <w:tc>
          <w:tcPr>
            <w:tcW w:w="8859" w:type="dxa"/>
            <w:gridSpan w:val="7"/>
            <w:tcBorders>
              <w:bottom w:val="single" w:sz="4" w:space="0" w:color="auto"/>
            </w:tcBorders>
            <w:vAlign w:val="center"/>
          </w:tcPr>
          <w:p w:rsidR="001A7B0E" w:rsidRPr="00741388" w:rsidRDefault="001A7B0E" w:rsidP="00A50612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41388">
              <w:rPr>
                <w:rFonts w:ascii="Arial" w:hAnsi="Arial" w:cs="Arial"/>
                <w:i/>
                <w:sz w:val="20"/>
                <w:szCs w:val="20"/>
              </w:rPr>
              <w:t>(Bu bölü</w:t>
            </w:r>
            <w:r>
              <w:rPr>
                <w:rFonts w:ascii="Arial" w:hAnsi="Arial" w:cs="Arial"/>
                <w:i/>
                <w:sz w:val="20"/>
                <w:szCs w:val="20"/>
              </w:rPr>
              <w:t>mden en fazla 45 puan alınabilir</w:t>
            </w:r>
            <w:r w:rsidRPr="0074138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1A7B0E" w:rsidRDefault="001A7B0E" w:rsidP="001A7B0E">
      <w:pPr>
        <w:spacing w:before="120" w:after="120"/>
        <w:rPr>
          <w:rFonts w:ascii="Arial" w:hAnsi="Arial" w:cs="Arial"/>
          <w:color w:val="000000"/>
          <w:szCs w:val="22"/>
        </w:rPr>
      </w:pPr>
    </w:p>
    <w:p w:rsidR="001A7B0E" w:rsidRDefault="001A7B0E" w:rsidP="001A7B0E">
      <w:pPr>
        <w:spacing w:before="120" w:after="120"/>
        <w:rPr>
          <w:rFonts w:ascii="Arial" w:hAnsi="Arial" w:cs="Arial"/>
          <w:color w:val="000000"/>
          <w:szCs w:val="22"/>
        </w:rPr>
      </w:pPr>
    </w:p>
    <w:p w:rsidR="006A7633" w:rsidRDefault="006A7633"/>
    <w:sectPr w:rsidR="006A7633" w:rsidSect="008761A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21" w:rsidRDefault="001A7B0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57021" w:rsidRDefault="001A7B0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21" w:rsidRDefault="001A7B0E" w:rsidP="00DA37FE">
    <w:pPr>
      <w:pStyle w:val="stbilgi"/>
      <w:ind w:firstLine="0"/>
    </w:pPr>
    <w:r>
      <w:rPr>
        <w:rFonts w:ascii="Arial" w:hAnsi="Arial" w:cs="Arial"/>
        <w:sz w:val="22"/>
        <w:szCs w:val="22"/>
        <w:u w:val="single"/>
      </w:rPr>
      <w:t>TASNİF DIŞI</w:t>
    </w:r>
    <w:r>
      <w:rPr>
        <w:rFonts w:ascii="Arial" w:hAnsi="Arial" w:cs="Arial"/>
        <w:sz w:val="22"/>
        <w:szCs w:val="22"/>
      </w:rPr>
      <w:tab/>
    </w:r>
    <w:r>
      <w:rPr>
        <w:sz w:val="20"/>
      </w:rPr>
      <w:t>-</w:t>
    </w:r>
    <w:r w:rsidRPr="001C26D1">
      <w:rPr>
        <w:rFonts w:ascii="Arial" w:hAnsi="Arial" w:cs="Arial"/>
        <w:sz w:val="20"/>
      </w:rPr>
      <w:fldChar w:fldCharType="begin"/>
    </w:r>
    <w:r w:rsidRPr="001C26D1">
      <w:rPr>
        <w:rFonts w:ascii="Arial" w:hAnsi="Arial" w:cs="Arial"/>
        <w:sz w:val="20"/>
      </w:rPr>
      <w:instrText>PAGE</w:instrText>
    </w:r>
    <w:r w:rsidRPr="001C26D1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1C26D1">
      <w:rPr>
        <w:rFonts w:ascii="Arial" w:hAnsi="Arial" w:cs="Arial"/>
        <w:sz w:val="20"/>
      </w:rPr>
      <w:fldChar w:fldCharType="end"/>
    </w:r>
    <w:r>
      <w:rPr>
        <w:sz w:val="20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FE" w:rsidRPr="00DA37FE" w:rsidRDefault="001A7B0E" w:rsidP="00DA37FE">
    <w:pPr>
      <w:pStyle w:val="stbilgi"/>
      <w:ind w:firstLine="0"/>
    </w:pPr>
    <w:r>
      <w:rPr>
        <w:rFonts w:ascii="Arial" w:hAnsi="Arial" w:cs="Arial"/>
        <w:sz w:val="22"/>
        <w:szCs w:val="22"/>
        <w:u w:val="single"/>
      </w:rPr>
      <w:t>TASNİF DIŞI</w:t>
    </w:r>
    <w:r>
      <w:rPr>
        <w:rFonts w:ascii="Arial" w:hAnsi="Arial" w:cs="Arial"/>
        <w:sz w:val="22"/>
        <w:szCs w:val="22"/>
      </w:rPr>
      <w:tab/>
      <w:t>-</w:t>
    </w:r>
    <w:r w:rsidRPr="00DA37FE">
      <w:rPr>
        <w:rFonts w:ascii="Arial" w:hAnsi="Arial" w:cs="Arial"/>
        <w:sz w:val="22"/>
        <w:szCs w:val="22"/>
      </w:rPr>
      <w:fldChar w:fldCharType="begin"/>
    </w:r>
    <w:r w:rsidRPr="00DA37FE">
      <w:rPr>
        <w:rFonts w:ascii="Arial" w:hAnsi="Arial" w:cs="Arial"/>
        <w:sz w:val="22"/>
        <w:szCs w:val="22"/>
      </w:rPr>
      <w:instrText>PAGE   \* MERGEFORMAT</w:instrText>
    </w:r>
    <w:r w:rsidRPr="00DA37FE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DA37FE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FE" w:rsidRDefault="001A7B0E" w:rsidP="00DA37FE">
    <w:pPr>
      <w:pStyle w:val="stbilgi"/>
      <w:ind w:firstLine="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sz w:val="22"/>
        <w:szCs w:val="22"/>
        <w:u w:val="single"/>
      </w:rPr>
      <w:t>TASNİF DIŞI</w:t>
    </w:r>
  </w:p>
  <w:p w:rsidR="00D57021" w:rsidRPr="00647E1B" w:rsidRDefault="001A7B0E" w:rsidP="00DA37FE">
    <w:pPr>
      <w:pStyle w:val="stbilgi"/>
      <w:jc w:val="cent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FE" w:rsidRDefault="001A7B0E" w:rsidP="00DA37FE">
    <w:pPr>
      <w:pStyle w:val="stbilgi"/>
      <w:ind w:firstLine="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sz w:val="22"/>
        <w:szCs w:val="22"/>
        <w:u w:val="single"/>
      </w:rPr>
      <w:t>TASNİF DIŞI</w:t>
    </w:r>
  </w:p>
  <w:p w:rsidR="00DA37FE" w:rsidRDefault="001A7B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7FD"/>
    <w:multiLevelType w:val="hybridMultilevel"/>
    <w:tmpl w:val="B34C0BD6"/>
    <w:lvl w:ilvl="0" w:tplc="041F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DBB"/>
    <w:multiLevelType w:val="hybridMultilevel"/>
    <w:tmpl w:val="EDF2E7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75B"/>
    <w:multiLevelType w:val="hybridMultilevel"/>
    <w:tmpl w:val="FB300DBE"/>
    <w:lvl w:ilvl="0" w:tplc="4142FC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685F"/>
    <w:multiLevelType w:val="hybridMultilevel"/>
    <w:tmpl w:val="F542A6F4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02613"/>
    <w:multiLevelType w:val="hybridMultilevel"/>
    <w:tmpl w:val="DA9E968A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41D13"/>
    <w:multiLevelType w:val="hybridMultilevel"/>
    <w:tmpl w:val="22D25EA8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E6F83"/>
    <w:multiLevelType w:val="hybridMultilevel"/>
    <w:tmpl w:val="86A28C1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02C4A"/>
    <w:multiLevelType w:val="hybridMultilevel"/>
    <w:tmpl w:val="90FC86A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793"/>
    <w:multiLevelType w:val="hybridMultilevel"/>
    <w:tmpl w:val="52B690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25AEB"/>
    <w:multiLevelType w:val="hybridMultilevel"/>
    <w:tmpl w:val="88BACB2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128CF"/>
    <w:multiLevelType w:val="hybridMultilevel"/>
    <w:tmpl w:val="9DC295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5C4C"/>
    <w:multiLevelType w:val="hybridMultilevel"/>
    <w:tmpl w:val="2924A612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A6A14"/>
    <w:multiLevelType w:val="hybridMultilevel"/>
    <w:tmpl w:val="04D6D75E"/>
    <w:lvl w:ilvl="0" w:tplc="4F0E4E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712CD"/>
    <w:multiLevelType w:val="hybridMultilevel"/>
    <w:tmpl w:val="85BCFA8E"/>
    <w:lvl w:ilvl="0" w:tplc="C8A030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753A"/>
    <w:multiLevelType w:val="hybridMultilevel"/>
    <w:tmpl w:val="F8FA56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82515"/>
    <w:multiLevelType w:val="hybridMultilevel"/>
    <w:tmpl w:val="AAE0C26C"/>
    <w:lvl w:ilvl="0" w:tplc="724A0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E752C"/>
    <w:multiLevelType w:val="hybridMultilevel"/>
    <w:tmpl w:val="E3C827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07DC8"/>
    <w:multiLevelType w:val="hybridMultilevel"/>
    <w:tmpl w:val="378200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172C6"/>
    <w:multiLevelType w:val="hybridMultilevel"/>
    <w:tmpl w:val="4A6EB416"/>
    <w:lvl w:ilvl="0" w:tplc="40289976">
      <w:start w:val="1"/>
      <w:numFmt w:val="lowerRoman"/>
      <w:lvlText w:val="%1."/>
      <w:lvlJc w:val="center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E3455"/>
    <w:multiLevelType w:val="hybridMultilevel"/>
    <w:tmpl w:val="3EA0CC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F12F9"/>
    <w:multiLevelType w:val="hybridMultilevel"/>
    <w:tmpl w:val="88BACB2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D17DF"/>
    <w:multiLevelType w:val="hybridMultilevel"/>
    <w:tmpl w:val="378200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C1A99"/>
    <w:multiLevelType w:val="hybridMultilevel"/>
    <w:tmpl w:val="3782004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A30A1"/>
    <w:multiLevelType w:val="hybridMultilevel"/>
    <w:tmpl w:val="88BACB2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92720"/>
    <w:multiLevelType w:val="hybridMultilevel"/>
    <w:tmpl w:val="43907DA6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42DB6"/>
    <w:multiLevelType w:val="hybridMultilevel"/>
    <w:tmpl w:val="07FA86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D2A09"/>
    <w:multiLevelType w:val="hybridMultilevel"/>
    <w:tmpl w:val="8BEAF9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A4486"/>
    <w:multiLevelType w:val="hybridMultilevel"/>
    <w:tmpl w:val="CC2C39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42C9B"/>
    <w:multiLevelType w:val="hybridMultilevel"/>
    <w:tmpl w:val="4B9AE3D4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82F36"/>
    <w:multiLevelType w:val="hybridMultilevel"/>
    <w:tmpl w:val="73420D1E"/>
    <w:lvl w:ilvl="0" w:tplc="30A44E7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97844B6"/>
    <w:multiLevelType w:val="hybridMultilevel"/>
    <w:tmpl w:val="7C1477BC"/>
    <w:lvl w:ilvl="0" w:tplc="041F001B">
      <w:start w:val="1"/>
      <w:numFmt w:val="lowerRoman"/>
      <w:lvlText w:val="%1."/>
      <w:lvlJc w:val="right"/>
      <w:pPr>
        <w:ind w:left="770" w:hanging="360"/>
      </w:p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7E2110A5"/>
    <w:multiLevelType w:val="hybridMultilevel"/>
    <w:tmpl w:val="89FE582C"/>
    <w:lvl w:ilvl="0" w:tplc="712C1264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732AF"/>
    <w:multiLevelType w:val="hybridMultilevel"/>
    <w:tmpl w:val="F5AECDEC"/>
    <w:lvl w:ilvl="0" w:tplc="40289976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8"/>
  </w:num>
  <w:num w:numId="5">
    <w:abstractNumId w:val="16"/>
  </w:num>
  <w:num w:numId="6">
    <w:abstractNumId w:val="11"/>
  </w:num>
  <w:num w:numId="7">
    <w:abstractNumId w:val="27"/>
  </w:num>
  <w:num w:numId="8">
    <w:abstractNumId w:val="4"/>
  </w:num>
  <w:num w:numId="9">
    <w:abstractNumId w:val="24"/>
  </w:num>
  <w:num w:numId="10">
    <w:abstractNumId w:val="26"/>
  </w:num>
  <w:num w:numId="11">
    <w:abstractNumId w:val="32"/>
  </w:num>
  <w:num w:numId="12">
    <w:abstractNumId w:val="31"/>
  </w:num>
  <w:num w:numId="13">
    <w:abstractNumId w:val="0"/>
  </w:num>
  <w:num w:numId="14">
    <w:abstractNumId w:val="6"/>
  </w:num>
  <w:num w:numId="15">
    <w:abstractNumId w:val="14"/>
  </w:num>
  <w:num w:numId="16">
    <w:abstractNumId w:val="23"/>
  </w:num>
  <w:num w:numId="17">
    <w:abstractNumId w:val="3"/>
  </w:num>
  <w:num w:numId="18">
    <w:abstractNumId w:val="18"/>
  </w:num>
  <w:num w:numId="19">
    <w:abstractNumId w:val="10"/>
  </w:num>
  <w:num w:numId="20">
    <w:abstractNumId w:val="1"/>
  </w:num>
  <w:num w:numId="21">
    <w:abstractNumId w:val="5"/>
  </w:num>
  <w:num w:numId="22">
    <w:abstractNumId w:val="19"/>
  </w:num>
  <w:num w:numId="23">
    <w:abstractNumId w:val="17"/>
  </w:num>
  <w:num w:numId="24">
    <w:abstractNumId w:val="15"/>
  </w:num>
  <w:num w:numId="25">
    <w:abstractNumId w:val="28"/>
  </w:num>
  <w:num w:numId="26">
    <w:abstractNumId w:val="12"/>
  </w:num>
  <w:num w:numId="27">
    <w:abstractNumId w:val="20"/>
  </w:num>
  <w:num w:numId="28">
    <w:abstractNumId w:val="9"/>
  </w:num>
  <w:num w:numId="29">
    <w:abstractNumId w:val="21"/>
  </w:num>
  <w:num w:numId="30">
    <w:abstractNumId w:val="29"/>
  </w:num>
  <w:num w:numId="31">
    <w:abstractNumId w:val="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0E"/>
    <w:rsid w:val="001A7B0E"/>
    <w:rsid w:val="006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1A7B0E"/>
    <w:pPr>
      <w:keepNext/>
      <w:spacing w:before="100" w:beforeAutospacing="1" w:after="40"/>
      <w:ind w:firstLine="0"/>
      <w:contextualSpacing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1A7B0E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1A7B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7B0E"/>
    <w:rPr>
      <w:rFonts w:ascii="Times New Roman" w:eastAsia="Times New Roman" w:hAnsi="Times New Roman" w:cs="Times New Roman"/>
      <w:szCs w:val="24"/>
      <w:lang w:eastAsia="tr-TR"/>
    </w:rPr>
  </w:style>
  <w:style w:type="character" w:styleId="SayfaNumaras">
    <w:name w:val="page number"/>
    <w:uiPriority w:val="99"/>
    <w:rsid w:val="001A7B0E"/>
    <w:rPr>
      <w:rFonts w:cs="Times New Roman"/>
    </w:rPr>
  </w:style>
  <w:style w:type="paragraph" w:styleId="ResimYazs">
    <w:name w:val="caption"/>
    <w:basedOn w:val="Normal"/>
    <w:next w:val="Normal"/>
    <w:uiPriority w:val="99"/>
    <w:qFormat/>
    <w:rsid w:val="001A7B0E"/>
    <w:pPr>
      <w:ind w:firstLine="0"/>
    </w:pPr>
    <w:rPr>
      <w:bCs/>
      <w:i/>
      <w:szCs w:val="20"/>
    </w:rPr>
  </w:style>
  <w:style w:type="paragraph" w:styleId="stbilgi">
    <w:name w:val="header"/>
    <w:basedOn w:val="Normal"/>
    <w:link w:val="stbilgiChar"/>
    <w:uiPriority w:val="99"/>
    <w:rsid w:val="001A7B0E"/>
    <w:pPr>
      <w:tabs>
        <w:tab w:val="center" w:pos="4536"/>
        <w:tab w:val="right" w:pos="9072"/>
      </w:tabs>
    </w:pPr>
    <w:rPr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A7B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7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1A7B0E"/>
    <w:pPr>
      <w:keepNext/>
      <w:spacing w:before="100" w:beforeAutospacing="1" w:after="40"/>
      <w:ind w:firstLine="0"/>
      <w:contextualSpacing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1A7B0E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1A7B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7B0E"/>
    <w:rPr>
      <w:rFonts w:ascii="Times New Roman" w:eastAsia="Times New Roman" w:hAnsi="Times New Roman" w:cs="Times New Roman"/>
      <w:szCs w:val="24"/>
      <w:lang w:eastAsia="tr-TR"/>
    </w:rPr>
  </w:style>
  <w:style w:type="character" w:styleId="SayfaNumaras">
    <w:name w:val="page number"/>
    <w:uiPriority w:val="99"/>
    <w:rsid w:val="001A7B0E"/>
    <w:rPr>
      <w:rFonts w:cs="Times New Roman"/>
    </w:rPr>
  </w:style>
  <w:style w:type="paragraph" w:styleId="ResimYazs">
    <w:name w:val="caption"/>
    <w:basedOn w:val="Normal"/>
    <w:next w:val="Normal"/>
    <w:uiPriority w:val="99"/>
    <w:qFormat/>
    <w:rsid w:val="001A7B0E"/>
    <w:pPr>
      <w:ind w:firstLine="0"/>
    </w:pPr>
    <w:rPr>
      <w:bCs/>
      <w:i/>
      <w:szCs w:val="20"/>
    </w:rPr>
  </w:style>
  <w:style w:type="paragraph" w:styleId="stbilgi">
    <w:name w:val="header"/>
    <w:basedOn w:val="Normal"/>
    <w:link w:val="stbilgiChar"/>
    <w:uiPriority w:val="99"/>
    <w:rsid w:val="001A7B0E"/>
    <w:pPr>
      <w:tabs>
        <w:tab w:val="center" w:pos="4536"/>
        <w:tab w:val="right" w:pos="9072"/>
      </w:tabs>
    </w:pPr>
    <w:rPr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A7B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ÖZSAY</dc:creator>
  <cp:lastModifiedBy>VOLKAN ÖZSAY</cp:lastModifiedBy>
  <cp:revision>1</cp:revision>
  <dcterms:created xsi:type="dcterms:W3CDTF">2018-09-21T14:06:00Z</dcterms:created>
  <dcterms:modified xsi:type="dcterms:W3CDTF">2018-09-21T14:06:00Z</dcterms:modified>
</cp:coreProperties>
</file>